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2BD" w14:textId="77777777"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511A947B" w14:textId="77777777" w:rsidR="000C7CF6" w:rsidRPr="005F14BE" w:rsidRDefault="000C7CF6" w:rsidP="00F31ACB">
      <w:pPr>
        <w:rPr>
          <w:rFonts w:ascii="Arial" w:hAnsi="Arial" w:cs="Arial"/>
          <w:b/>
          <w:sz w:val="32"/>
          <w:szCs w:val="32"/>
        </w:rPr>
      </w:pPr>
      <w:r w:rsidRPr="005F14BE">
        <w:rPr>
          <w:rFonts w:ascii="Arial" w:hAnsi="Arial" w:cs="Arial"/>
          <w:b/>
          <w:sz w:val="32"/>
          <w:szCs w:val="32"/>
        </w:rPr>
        <w:t>COST OF LIVING INDEX QUARTERLY UPDATE</w:t>
      </w:r>
    </w:p>
    <w:p w14:paraId="18A25354" w14:textId="22FDB485"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8F783A" w:rsidRPr="005F14BE">
        <w:rPr>
          <w:rFonts w:ascii="Arial" w:hAnsi="Arial" w:cs="Arial"/>
          <w:spacing w:val="-6"/>
          <w:kern w:val="20"/>
          <w:sz w:val="21"/>
          <w:szCs w:val="21"/>
        </w:rPr>
        <w:t>6</w:t>
      </w:r>
      <w:r w:rsidR="007F4ADE">
        <w:rPr>
          <w:rFonts w:ascii="Arial" w:hAnsi="Arial" w:cs="Arial"/>
          <w:spacing w:val="-6"/>
          <w:kern w:val="20"/>
          <w:sz w:val="21"/>
          <w:szCs w:val="21"/>
        </w:rPr>
        <w:t xml:space="preserve">1 </w:t>
      </w:r>
      <w:r w:rsidRPr="005F14BE">
        <w:rPr>
          <w:rFonts w:ascii="Arial" w:hAnsi="Arial" w:cs="Arial"/>
          <w:spacing w:val="-6"/>
          <w:kern w:val="20"/>
          <w:sz w:val="21"/>
          <w:szCs w:val="21"/>
        </w:rPr>
        <w:t xml:space="preserve">urban areas that participated in the </w:t>
      </w:r>
      <w:r w:rsidR="007C1168">
        <w:rPr>
          <w:rFonts w:ascii="Arial" w:hAnsi="Arial" w:cs="Arial"/>
          <w:spacing w:val="-6"/>
          <w:kern w:val="20"/>
          <w:sz w:val="21"/>
          <w:szCs w:val="21"/>
        </w:rPr>
        <w:t>second</w:t>
      </w:r>
      <w:r w:rsidRPr="005F14BE">
        <w:rPr>
          <w:rFonts w:ascii="Arial" w:hAnsi="Arial" w:cs="Arial"/>
          <w:spacing w:val="-6"/>
          <w:kern w:val="20"/>
          <w:sz w:val="21"/>
          <w:szCs w:val="21"/>
        </w:rPr>
        <w:t xml:space="preserve"> quarter 20</w:t>
      </w:r>
      <w:r w:rsidR="00D71C60" w:rsidRPr="005F14BE">
        <w:rPr>
          <w:rFonts w:ascii="Arial" w:hAnsi="Arial" w:cs="Arial"/>
          <w:spacing w:val="-6"/>
          <w:kern w:val="20"/>
          <w:sz w:val="21"/>
          <w:szCs w:val="21"/>
        </w:rPr>
        <w:t>2</w:t>
      </w:r>
      <w:r w:rsidR="00FC2EC9">
        <w:rPr>
          <w:rFonts w:ascii="Arial" w:hAnsi="Arial" w:cs="Arial"/>
          <w:spacing w:val="-6"/>
          <w:kern w:val="20"/>
          <w:sz w:val="21"/>
          <w:szCs w:val="21"/>
        </w:rPr>
        <w:t>2</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C56D07" w:rsidRPr="005F14BE">
        <w:rPr>
          <w:rFonts w:ascii="Arial" w:hAnsi="Arial" w:cs="Arial"/>
          <w:b/>
          <w:bCs/>
          <w:spacing w:val="-6"/>
          <w:kern w:val="20"/>
          <w:sz w:val="21"/>
          <w:szCs w:val="21"/>
        </w:rPr>
        <w:t>Kalamazoo, MI</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in the Cost of Living Index (COLI)</w:t>
            </w:r>
          </w:p>
          <w:p w14:paraId="45325DE7" w14:textId="762A8771" w:rsidR="000C7CF6" w:rsidRPr="005F14BE" w:rsidRDefault="009F3029" w:rsidP="000C7CF6">
            <w:pPr>
              <w:autoSpaceDE w:val="0"/>
              <w:autoSpaceDN w:val="0"/>
              <w:adjustRightInd w:val="0"/>
              <w:jc w:val="center"/>
              <w:rPr>
                <w:rFonts w:ascii="Arial" w:hAnsi="Arial" w:cs="Arial"/>
                <w:b/>
                <w:bCs/>
                <w:sz w:val="20"/>
                <w:szCs w:val="20"/>
              </w:rPr>
            </w:pPr>
            <w:r>
              <w:rPr>
                <w:rFonts w:ascii="Arial" w:hAnsi="Arial" w:cs="Arial"/>
                <w:b/>
                <w:bCs/>
                <w:sz w:val="20"/>
                <w:szCs w:val="20"/>
              </w:rPr>
              <w:t>Second</w:t>
            </w:r>
            <w:r w:rsidR="000C7CF6" w:rsidRPr="005F14BE">
              <w:rPr>
                <w:rFonts w:ascii="Arial" w:hAnsi="Arial" w:cs="Arial"/>
                <w:b/>
                <w:bCs/>
                <w:sz w:val="20"/>
                <w:szCs w:val="20"/>
              </w:rPr>
              <w:t xml:space="preserve"> Quarter </w:t>
            </w:r>
            <w:r w:rsidR="00F062B9" w:rsidRPr="005F14BE">
              <w:rPr>
                <w:rFonts w:ascii="Arial" w:hAnsi="Arial" w:cs="Arial"/>
                <w:b/>
                <w:bCs/>
                <w:sz w:val="20"/>
                <w:szCs w:val="20"/>
              </w:rPr>
              <w:t>202</w:t>
            </w:r>
            <w:r w:rsidR="0034682B">
              <w:rPr>
                <w:rFonts w:ascii="Arial" w:hAnsi="Arial" w:cs="Arial"/>
                <w:b/>
                <w:bCs/>
                <w:sz w:val="20"/>
                <w:szCs w:val="20"/>
              </w:rPr>
              <w:t>2</w:t>
            </w:r>
          </w:p>
          <w:p w14:paraId="38495211" w14:textId="5E0D6C1D" w:rsidR="000C7CF6" w:rsidRPr="005F14BE" w:rsidRDefault="000C7CF6" w:rsidP="000C7CF6">
            <w:pPr>
              <w:jc w:val="center"/>
              <w:rPr>
                <w:rFonts w:ascii="Arial" w:hAnsi="Arial" w:cs="Arial"/>
                <w:b/>
                <w:bCs/>
                <w:sz w:val="20"/>
                <w:szCs w:val="20"/>
              </w:rPr>
            </w:pPr>
            <w:r w:rsidRPr="005F14BE">
              <w:rPr>
                <w:rFonts w:ascii="Arial" w:hAnsi="Arial" w:cs="Arial"/>
                <w:b/>
                <w:bCs/>
                <w:sz w:val="20"/>
                <w:szCs w:val="20"/>
              </w:rPr>
              <w:t xml:space="preserve">National Average for </w:t>
            </w:r>
            <w:r w:rsidR="00DF6325" w:rsidRPr="005F14BE">
              <w:rPr>
                <w:rFonts w:ascii="Arial" w:hAnsi="Arial" w:cs="Arial"/>
                <w:b/>
                <w:bCs/>
                <w:sz w:val="20"/>
                <w:szCs w:val="20"/>
              </w:rPr>
              <w:t>26</w:t>
            </w:r>
            <w:r w:rsidR="007C1168">
              <w:rPr>
                <w:rFonts w:ascii="Arial" w:hAnsi="Arial" w:cs="Arial"/>
                <w:b/>
                <w:bCs/>
                <w:sz w:val="20"/>
                <w:szCs w:val="20"/>
              </w:rPr>
              <w:t xml:space="preserve">1 </w:t>
            </w:r>
            <w:r w:rsidRPr="005F14BE">
              <w:rPr>
                <w:rFonts w:ascii="Arial" w:hAnsi="Arial" w:cs="Arial"/>
                <w:b/>
                <w:bCs/>
                <w:sz w:val="20"/>
                <w:szCs w:val="20"/>
              </w:rPr>
              <w:t>Urban Areas = 100</w:t>
            </w:r>
          </w:p>
          <w:p w14:paraId="6FDE2646" w14:textId="77777777" w:rsidR="000C7CF6" w:rsidRPr="005F14BE" w:rsidRDefault="000C7CF6" w:rsidP="000C7CF6">
            <w:pPr>
              <w:jc w:val="center"/>
              <w:rPr>
                <w:rFonts w:ascii="Arial" w:hAnsi="Arial" w:cs="Arial"/>
                <w:sz w:val="20"/>
                <w:szCs w:val="20"/>
              </w:rPr>
            </w:pP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Urban Areas</w:t>
            </w:r>
          </w:p>
        </w:tc>
        <w:tc>
          <w:tcPr>
            <w:tcW w:w="810" w:type="dxa"/>
            <w:vAlign w:val="center"/>
          </w:tcPr>
          <w:p w14:paraId="4D7F397D" w14:textId="77777777" w:rsidR="000C7CF6" w:rsidRPr="00FC2EC9" w:rsidRDefault="000C7CF6" w:rsidP="000C7CF6">
            <w:pPr>
              <w:autoSpaceDE w:val="0"/>
              <w:autoSpaceDN w:val="0"/>
              <w:adjustRightInd w:val="0"/>
              <w:rPr>
                <w:rFonts w:ascii="Arial" w:hAnsi="Arial" w:cs="Arial"/>
                <w:b/>
                <w:sz w:val="22"/>
                <w:szCs w:val="22"/>
              </w:rPr>
            </w:pPr>
            <w:r w:rsidRPr="00FC2EC9">
              <w:rPr>
                <w:rFonts w:ascii="Arial" w:hAnsi="Arial" w:cs="Arial"/>
                <w:b/>
                <w:sz w:val="22"/>
                <w:szCs w:val="22"/>
              </w:rPr>
              <w:t>Index</w:t>
            </w:r>
          </w:p>
        </w:tc>
      </w:tr>
      <w:tr w:rsidR="00A12687" w:rsidRPr="005F14BE" w14:paraId="2C0D922D" w14:textId="77777777" w:rsidTr="00743AA4">
        <w:trPr>
          <w:trHeight w:val="290"/>
        </w:trPr>
        <w:tc>
          <w:tcPr>
            <w:tcW w:w="1080" w:type="dxa"/>
            <w:vAlign w:val="center"/>
          </w:tcPr>
          <w:p w14:paraId="709562B7"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vAlign w:val="bottom"/>
          </w:tcPr>
          <w:p w14:paraId="2DF8FD3E" w14:textId="48ED2DC7"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New York (Manhattan) NY</w:t>
            </w:r>
          </w:p>
        </w:tc>
        <w:tc>
          <w:tcPr>
            <w:tcW w:w="828" w:type="dxa"/>
            <w:tcBorders>
              <w:top w:val="nil"/>
              <w:left w:val="nil"/>
              <w:bottom w:val="nil"/>
              <w:right w:val="nil"/>
            </w:tcBorders>
            <w:shd w:val="clear" w:color="auto" w:fill="auto"/>
            <w:vAlign w:val="bottom"/>
          </w:tcPr>
          <w:p w14:paraId="4418099E" w14:textId="407D04A6" w:rsidR="00A12687" w:rsidRPr="00A12687" w:rsidRDefault="00A12687" w:rsidP="00A12687">
            <w:pPr>
              <w:rPr>
                <w:rFonts w:ascii="Arial" w:hAnsi="Arial" w:cs="Arial"/>
                <w:sz w:val="22"/>
                <w:szCs w:val="22"/>
              </w:rPr>
            </w:pPr>
            <w:r w:rsidRPr="00A12687">
              <w:rPr>
                <w:rFonts w:ascii="Arial" w:hAnsi="Arial" w:cs="Arial"/>
                <w:color w:val="000000"/>
                <w:sz w:val="22"/>
                <w:szCs w:val="22"/>
              </w:rPr>
              <w:t>237.7</w:t>
            </w:r>
          </w:p>
        </w:tc>
        <w:tc>
          <w:tcPr>
            <w:tcW w:w="1080" w:type="dxa"/>
            <w:tcBorders>
              <w:left w:val="single" w:sz="4" w:space="0" w:color="auto"/>
            </w:tcBorders>
            <w:vAlign w:val="center"/>
          </w:tcPr>
          <w:p w14:paraId="6935C0EC"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vAlign w:val="bottom"/>
          </w:tcPr>
          <w:p w14:paraId="4E37055C" w14:textId="0B1C0E33"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Kalamazoo MI</w:t>
            </w:r>
          </w:p>
        </w:tc>
        <w:tc>
          <w:tcPr>
            <w:tcW w:w="810" w:type="dxa"/>
            <w:tcBorders>
              <w:top w:val="nil"/>
              <w:left w:val="nil"/>
              <w:bottom w:val="nil"/>
              <w:right w:val="nil"/>
            </w:tcBorders>
            <w:shd w:val="clear" w:color="auto" w:fill="auto"/>
            <w:vAlign w:val="bottom"/>
          </w:tcPr>
          <w:p w14:paraId="2FD57C48" w14:textId="55E6E4AB" w:rsidR="00A12687" w:rsidRPr="00476525" w:rsidRDefault="00A12687" w:rsidP="00A12687">
            <w:pPr>
              <w:rPr>
                <w:rFonts w:ascii="Arial" w:hAnsi="Arial" w:cs="Arial"/>
                <w:sz w:val="22"/>
                <w:szCs w:val="22"/>
              </w:rPr>
            </w:pPr>
            <w:r w:rsidRPr="00476525">
              <w:rPr>
                <w:rFonts w:ascii="Arial" w:hAnsi="Arial" w:cs="Arial"/>
                <w:color w:val="000000"/>
                <w:sz w:val="22"/>
                <w:szCs w:val="22"/>
              </w:rPr>
              <w:t>75.6</w:t>
            </w:r>
          </w:p>
        </w:tc>
      </w:tr>
      <w:tr w:rsidR="00A12687" w:rsidRPr="005F14BE" w14:paraId="548076EE" w14:textId="77777777" w:rsidTr="00743AA4">
        <w:trPr>
          <w:trHeight w:val="290"/>
        </w:trPr>
        <w:tc>
          <w:tcPr>
            <w:tcW w:w="1080" w:type="dxa"/>
            <w:vAlign w:val="center"/>
          </w:tcPr>
          <w:p w14:paraId="1FAD8EC8"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vAlign w:val="bottom"/>
          </w:tcPr>
          <w:p w14:paraId="604B5E9A" w14:textId="7DD21857"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Honolulu HI</w:t>
            </w:r>
          </w:p>
        </w:tc>
        <w:tc>
          <w:tcPr>
            <w:tcW w:w="828" w:type="dxa"/>
            <w:tcBorders>
              <w:top w:val="nil"/>
              <w:left w:val="nil"/>
              <w:bottom w:val="nil"/>
              <w:right w:val="nil"/>
            </w:tcBorders>
            <w:shd w:val="clear" w:color="auto" w:fill="auto"/>
            <w:vAlign w:val="bottom"/>
          </w:tcPr>
          <w:p w14:paraId="467932E1" w14:textId="1D36E44C"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189.9</w:t>
            </w:r>
          </w:p>
        </w:tc>
        <w:tc>
          <w:tcPr>
            <w:tcW w:w="1080" w:type="dxa"/>
            <w:tcBorders>
              <w:left w:val="single" w:sz="4" w:space="0" w:color="auto"/>
            </w:tcBorders>
            <w:vAlign w:val="center"/>
          </w:tcPr>
          <w:p w14:paraId="32A1C206"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vAlign w:val="bottom"/>
          </w:tcPr>
          <w:p w14:paraId="029D2352" w14:textId="31855623"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Muskogee OK</w:t>
            </w:r>
          </w:p>
        </w:tc>
        <w:tc>
          <w:tcPr>
            <w:tcW w:w="810" w:type="dxa"/>
            <w:tcBorders>
              <w:top w:val="nil"/>
              <w:left w:val="nil"/>
              <w:bottom w:val="nil"/>
              <w:right w:val="nil"/>
            </w:tcBorders>
            <w:shd w:val="clear" w:color="auto" w:fill="auto"/>
            <w:vAlign w:val="bottom"/>
          </w:tcPr>
          <w:p w14:paraId="6160AAAC" w14:textId="1AB5CB4E" w:rsidR="00A12687" w:rsidRPr="00476525" w:rsidRDefault="00A12687" w:rsidP="00A12687">
            <w:pPr>
              <w:rPr>
                <w:rFonts w:ascii="Arial" w:hAnsi="Arial" w:cs="Arial"/>
                <w:sz w:val="22"/>
                <w:szCs w:val="22"/>
              </w:rPr>
            </w:pPr>
            <w:r w:rsidRPr="00476525">
              <w:rPr>
                <w:rFonts w:ascii="Arial" w:hAnsi="Arial" w:cs="Arial"/>
                <w:color w:val="000000"/>
                <w:sz w:val="22"/>
                <w:szCs w:val="22"/>
              </w:rPr>
              <w:t>76.5</w:t>
            </w:r>
          </w:p>
        </w:tc>
      </w:tr>
      <w:tr w:rsidR="00A12687" w:rsidRPr="005F14BE" w14:paraId="1F5AE90B" w14:textId="77777777" w:rsidTr="00743AA4">
        <w:trPr>
          <w:trHeight w:val="290"/>
        </w:trPr>
        <w:tc>
          <w:tcPr>
            <w:tcW w:w="1080" w:type="dxa"/>
            <w:vAlign w:val="center"/>
          </w:tcPr>
          <w:p w14:paraId="5F5F6F43"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vAlign w:val="bottom"/>
          </w:tcPr>
          <w:p w14:paraId="6B3C3F45" w14:textId="1C4AD2C4"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San Francisco CA</w:t>
            </w:r>
          </w:p>
        </w:tc>
        <w:tc>
          <w:tcPr>
            <w:tcW w:w="828" w:type="dxa"/>
            <w:tcBorders>
              <w:top w:val="nil"/>
              <w:left w:val="nil"/>
              <w:bottom w:val="nil"/>
              <w:right w:val="nil"/>
            </w:tcBorders>
            <w:shd w:val="clear" w:color="auto" w:fill="auto"/>
            <w:vAlign w:val="bottom"/>
          </w:tcPr>
          <w:p w14:paraId="0154236B" w14:textId="5AF284BA"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183.6</w:t>
            </w:r>
          </w:p>
        </w:tc>
        <w:tc>
          <w:tcPr>
            <w:tcW w:w="1080" w:type="dxa"/>
            <w:tcBorders>
              <w:left w:val="single" w:sz="4" w:space="0" w:color="auto"/>
            </w:tcBorders>
            <w:vAlign w:val="center"/>
          </w:tcPr>
          <w:p w14:paraId="13DF8256"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vAlign w:val="bottom"/>
          </w:tcPr>
          <w:p w14:paraId="0097D525" w14:textId="3A014CF2"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Harlingen TX</w:t>
            </w:r>
          </w:p>
        </w:tc>
        <w:tc>
          <w:tcPr>
            <w:tcW w:w="810" w:type="dxa"/>
            <w:tcBorders>
              <w:top w:val="nil"/>
              <w:left w:val="nil"/>
              <w:bottom w:val="nil"/>
              <w:right w:val="nil"/>
            </w:tcBorders>
            <w:shd w:val="clear" w:color="auto" w:fill="auto"/>
            <w:vAlign w:val="bottom"/>
          </w:tcPr>
          <w:p w14:paraId="5BD89863" w14:textId="79A3DBF7"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77.0</w:t>
            </w:r>
          </w:p>
        </w:tc>
      </w:tr>
      <w:tr w:rsidR="00A12687" w:rsidRPr="005F14BE" w14:paraId="4902779D" w14:textId="77777777" w:rsidTr="00743AA4">
        <w:trPr>
          <w:trHeight w:val="290"/>
        </w:trPr>
        <w:tc>
          <w:tcPr>
            <w:tcW w:w="1080" w:type="dxa"/>
            <w:vAlign w:val="center"/>
          </w:tcPr>
          <w:p w14:paraId="7DAB14DF"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vAlign w:val="bottom"/>
          </w:tcPr>
          <w:p w14:paraId="274CB2F6" w14:textId="739A6E0E"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New York (Brooklyn) NY</w:t>
            </w:r>
          </w:p>
        </w:tc>
        <w:tc>
          <w:tcPr>
            <w:tcW w:w="828" w:type="dxa"/>
            <w:tcBorders>
              <w:top w:val="nil"/>
              <w:left w:val="nil"/>
              <w:bottom w:val="nil"/>
              <w:right w:val="nil"/>
            </w:tcBorders>
            <w:shd w:val="clear" w:color="auto" w:fill="auto"/>
            <w:vAlign w:val="bottom"/>
          </w:tcPr>
          <w:p w14:paraId="447A5C43" w14:textId="06C61B60"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174.0</w:t>
            </w:r>
          </w:p>
        </w:tc>
        <w:tc>
          <w:tcPr>
            <w:tcW w:w="1080" w:type="dxa"/>
            <w:tcBorders>
              <w:left w:val="single" w:sz="4" w:space="0" w:color="auto"/>
            </w:tcBorders>
            <w:vAlign w:val="center"/>
          </w:tcPr>
          <w:p w14:paraId="25324877"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vAlign w:val="bottom"/>
          </w:tcPr>
          <w:p w14:paraId="1512B3B5" w14:textId="45ED6620"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McAllen TX</w:t>
            </w:r>
          </w:p>
        </w:tc>
        <w:tc>
          <w:tcPr>
            <w:tcW w:w="810" w:type="dxa"/>
            <w:tcBorders>
              <w:top w:val="nil"/>
              <w:left w:val="nil"/>
              <w:bottom w:val="nil"/>
              <w:right w:val="nil"/>
            </w:tcBorders>
            <w:shd w:val="clear" w:color="auto" w:fill="auto"/>
            <w:vAlign w:val="bottom"/>
          </w:tcPr>
          <w:p w14:paraId="0984DC42" w14:textId="51ECEE1B"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78.8</w:t>
            </w:r>
          </w:p>
        </w:tc>
      </w:tr>
      <w:tr w:rsidR="00A12687" w:rsidRPr="005F14BE" w14:paraId="7B36B338" w14:textId="77777777" w:rsidTr="00743AA4">
        <w:trPr>
          <w:trHeight w:val="290"/>
        </w:trPr>
        <w:tc>
          <w:tcPr>
            <w:tcW w:w="1080" w:type="dxa"/>
            <w:vAlign w:val="center"/>
          </w:tcPr>
          <w:p w14:paraId="7EB39F3E"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vAlign w:val="bottom"/>
          </w:tcPr>
          <w:p w14:paraId="4BF10C3A" w14:textId="316D6258"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Los Angeles-Long Beach CA</w:t>
            </w:r>
          </w:p>
        </w:tc>
        <w:tc>
          <w:tcPr>
            <w:tcW w:w="828" w:type="dxa"/>
            <w:tcBorders>
              <w:top w:val="nil"/>
              <w:left w:val="nil"/>
              <w:bottom w:val="nil"/>
              <w:right w:val="nil"/>
            </w:tcBorders>
            <w:shd w:val="clear" w:color="auto" w:fill="auto"/>
            <w:vAlign w:val="bottom"/>
          </w:tcPr>
          <w:p w14:paraId="796EECE7" w14:textId="7C19B190"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155.1</w:t>
            </w:r>
          </w:p>
        </w:tc>
        <w:tc>
          <w:tcPr>
            <w:tcW w:w="1080" w:type="dxa"/>
            <w:tcBorders>
              <w:left w:val="single" w:sz="4" w:space="0" w:color="auto"/>
            </w:tcBorders>
            <w:vAlign w:val="center"/>
          </w:tcPr>
          <w:p w14:paraId="2F833FF9"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vAlign w:val="bottom"/>
          </w:tcPr>
          <w:p w14:paraId="5939F638" w14:textId="417FB270"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Decatur IL</w:t>
            </w:r>
          </w:p>
        </w:tc>
        <w:tc>
          <w:tcPr>
            <w:tcW w:w="810" w:type="dxa"/>
            <w:tcBorders>
              <w:top w:val="nil"/>
              <w:left w:val="nil"/>
              <w:bottom w:val="nil"/>
              <w:right w:val="nil"/>
            </w:tcBorders>
            <w:shd w:val="clear" w:color="auto" w:fill="auto"/>
            <w:vAlign w:val="bottom"/>
          </w:tcPr>
          <w:p w14:paraId="1FA7961E" w14:textId="59AF6A78"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79.9</w:t>
            </w:r>
          </w:p>
        </w:tc>
      </w:tr>
      <w:tr w:rsidR="00A12687" w:rsidRPr="005F14BE" w14:paraId="10D1A79A" w14:textId="77777777" w:rsidTr="00743AA4">
        <w:trPr>
          <w:trHeight w:val="290"/>
        </w:trPr>
        <w:tc>
          <w:tcPr>
            <w:tcW w:w="1080" w:type="dxa"/>
            <w:vAlign w:val="center"/>
          </w:tcPr>
          <w:p w14:paraId="7C865FA1"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vAlign w:val="bottom"/>
          </w:tcPr>
          <w:p w14:paraId="4A0FA018" w14:textId="0D6AAEC2"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Boston MA</w:t>
            </w:r>
          </w:p>
        </w:tc>
        <w:tc>
          <w:tcPr>
            <w:tcW w:w="828" w:type="dxa"/>
            <w:tcBorders>
              <w:top w:val="nil"/>
              <w:left w:val="nil"/>
              <w:bottom w:val="nil"/>
              <w:right w:val="nil"/>
            </w:tcBorders>
            <w:shd w:val="clear" w:color="auto" w:fill="auto"/>
            <w:vAlign w:val="bottom"/>
          </w:tcPr>
          <w:p w14:paraId="547D9541" w14:textId="4AB1F2DB"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154.6</w:t>
            </w:r>
          </w:p>
        </w:tc>
        <w:tc>
          <w:tcPr>
            <w:tcW w:w="1080" w:type="dxa"/>
            <w:tcBorders>
              <w:left w:val="single" w:sz="4" w:space="0" w:color="auto"/>
            </w:tcBorders>
            <w:vAlign w:val="center"/>
          </w:tcPr>
          <w:p w14:paraId="70D3C4F6"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vAlign w:val="bottom"/>
          </w:tcPr>
          <w:p w14:paraId="07381638" w14:textId="0B106D52"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Joplin MO</w:t>
            </w:r>
          </w:p>
        </w:tc>
        <w:tc>
          <w:tcPr>
            <w:tcW w:w="810" w:type="dxa"/>
            <w:tcBorders>
              <w:top w:val="nil"/>
              <w:left w:val="nil"/>
              <w:bottom w:val="nil"/>
              <w:right w:val="nil"/>
            </w:tcBorders>
            <w:shd w:val="clear" w:color="auto" w:fill="auto"/>
            <w:vAlign w:val="bottom"/>
          </w:tcPr>
          <w:p w14:paraId="0DB917C5" w14:textId="49BEBB67"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80.7</w:t>
            </w:r>
          </w:p>
        </w:tc>
      </w:tr>
      <w:tr w:rsidR="00A12687" w:rsidRPr="005F14BE" w14:paraId="374EE41C" w14:textId="77777777" w:rsidTr="00743AA4">
        <w:trPr>
          <w:trHeight w:val="290"/>
        </w:trPr>
        <w:tc>
          <w:tcPr>
            <w:tcW w:w="1080" w:type="dxa"/>
            <w:vAlign w:val="center"/>
          </w:tcPr>
          <w:p w14:paraId="561779EA"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vAlign w:val="bottom"/>
          </w:tcPr>
          <w:p w14:paraId="5DACDDF9" w14:textId="5608D521"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Washington DC</w:t>
            </w:r>
          </w:p>
        </w:tc>
        <w:tc>
          <w:tcPr>
            <w:tcW w:w="828" w:type="dxa"/>
            <w:tcBorders>
              <w:top w:val="nil"/>
              <w:left w:val="nil"/>
              <w:bottom w:val="nil"/>
              <w:right w:val="nil"/>
            </w:tcBorders>
            <w:shd w:val="clear" w:color="auto" w:fill="auto"/>
            <w:vAlign w:val="bottom"/>
          </w:tcPr>
          <w:p w14:paraId="4BCC7CBD" w14:textId="14E3D0F0"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154.5</w:t>
            </w:r>
          </w:p>
        </w:tc>
        <w:tc>
          <w:tcPr>
            <w:tcW w:w="1080" w:type="dxa"/>
            <w:tcBorders>
              <w:left w:val="single" w:sz="4" w:space="0" w:color="auto"/>
            </w:tcBorders>
            <w:vAlign w:val="center"/>
          </w:tcPr>
          <w:p w14:paraId="7EDA2BFC"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vAlign w:val="bottom"/>
          </w:tcPr>
          <w:p w14:paraId="12D64DC6" w14:textId="6589D08C"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Tupelo MS</w:t>
            </w:r>
          </w:p>
        </w:tc>
        <w:tc>
          <w:tcPr>
            <w:tcW w:w="810" w:type="dxa"/>
            <w:tcBorders>
              <w:top w:val="nil"/>
              <w:left w:val="nil"/>
              <w:bottom w:val="nil"/>
              <w:right w:val="nil"/>
            </w:tcBorders>
            <w:shd w:val="clear" w:color="auto" w:fill="auto"/>
            <w:vAlign w:val="bottom"/>
          </w:tcPr>
          <w:p w14:paraId="427255B5" w14:textId="28626283"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80.9</w:t>
            </w:r>
          </w:p>
        </w:tc>
      </w:tr>
      <w:tr w:rsidR="00A12687" w:rsidRPr="005F14BE" w14:paraId="7630A0E3" w14:textId="77777777" w:rsidTr="00743AA4">
        <w:trPr>
          <w:trHeight w:val="290"/>
        </w:trPr>
        <w:tc>
          <w:tcPr>
            <w:tcW w:w="1080" w:type="dxa"/>
            <w:vAlign w:val="center"/>
          </w:tcPr>
          <w:p w14:paraId="6891DA77"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vAlign w:val="bottom"/>
          </w:tcPr>
          <w:p w14:paraId="3E76EE55" w14:textId="7C3680A9"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Orange County CA</w:t>
            </w:r>
          </w:p>
        </w:tc>
        <w:tc>
          <w:tcPr>
            <w:tcW w:w="828" w:type="dxa"/>
            <w:tcBorders>
              <w:top w:val="nil"/>
              <w:left w:val="nil"/>
              <w:bottom w:val="nil"/>
              <w:right w:val="nil"/>
            </w:tcBorders>
            <w:shd w:val="clear" w:color="auto" w:fill="auto"/>
            <w:vAlign w:val="bottom"/>
          </w:tcPr>
          <w:p w14:paraId="73A20A51" w14:textId="69CC72ED"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154.3</w:t>
            </w:r>
          </w:p>
        </w:tc>
        <w:tc>
          <w:tcPr>
            <w:tcW w:w="1080" w:type="dxa"/>
            <w:tcBorders>
              <w:left w:val="single" w:sz="4" w:space="0" w:color="auto"/>
            </w:tcBorders>
            <w:vAlign w:val="center"/>
          </w:tcPr>
          <w:p w14:paraId="2A72C4A8"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vAlign w:val="bottom"/>
          </w:tcPr>
          <w:p w14:paraId="0FEF24FF" w14:textId="3DA82FED"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Richmond IN</w:t>
            </w:r>
          </w:p>
        </w:tc>
        <w:tc>
          <w:tcPr>
            <w:tcW w:w="810" w:type="dxa"/>
            <w:tcBorders>
              <w:top w:val="nil"/>
              <w:left w:val="nil"/>
              <w:bottom w:val="nil"/>
              <w:right w:val="nil"/>
            </w:tcBorders>
            <w:shd w:val="clear" w:color="auto" w:fill="auto"/>
            <w:vAlign w:val="bottom"/>
          </w:tcPr>
          <w:p w14:paraId="646AF472" w14:textId="4EAC74B8"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82.0</w:t>
            </w:r>
          </w:p>
        </w:tc>
      </w:tr>
      <w:tr w:rsidR="00A12687" w:rsidRPr="005F14BE" w14:paraId="70024F1D" w14:textId="77777777" w:rsidTr="00743AA4">
        <w:trPr>
          <w:trHeight w:val="290"/>
        </w:trPr>
        <w:tc>
          <w:tcPr>
            <w:tcW w:w="1080" w:type="dxa"/>
            <w:vAlign w:val="center"/>
          </w:tcPr>
          <w:p w14:paraId="42991EBF"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vAlign w:val="bottom"/>
          </w:tcPr>
          <w:p w14:paraId="073D7003" w14:textId="3E44FA0D"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Seattle WA</w:t>
            </w:r>
          </w:p>
        </w:tc>
        <w:tc>
          <w:tcPr>
            <w:tcW w:w="828" w:type="dxa"/>
            <w:tcBorders>
              <w:top w:val="nil"/>
              <w:left w:val="nil"/>
              <w:bottom w:val="nil"/>
              <w:right w:val="nil"/>
            </w:tcBorders>
            <w:shd w:val="clear" w:color="auto" w:fill="auto"/>
            <w:vAlign w:val="bottom"/>
          </w:tcPr>
          <w:p w14:paraId="5AFEE8C6" w14:textId="7859ADEC" w:rsidR="00A12687" w:rsidRPr="00A12687" w:rsidRDefault="00A12687" w:rsidP="00A12687">
            <w:pPr>
              <w:autoSpaceDE w:val="0"/>
              <w:autoSpaceDN w:val="0"/>
              <w:adjustRightInd w:val="0"/>
              <w:jc w:val="center"/>
              <w:rPr>
                <w:rFonts w:ascii="Arial" w:hAnsi="Arial" w:cs="Arial"/>
                <w:sz w:val="22"/>
                <w:szCs w:val="22"/>
              </w:rPr>
            </w:pPr>
            <w:r w:rsidRPr="00A12687">
              <w:rPr>
                <w:rFonts w:ascii="Arial" w:hAnsi="Arial" w:cs="Arial"/>
                <w:color w:val="000000"/>
                <w:sz w:val="22"/>
                <w:szCs w:val="22"/>
              </w:rPr>
              <w:t>150.5</w:t>
            </w:r>
          </w:p>
        </w:tc>
        <w:tc>
          <w:tcPr>
            <w:tcW w:w="1080" w:type="dxa"/>
            <w:tcBorders>
              <w:left w:val="single" w:sz="4" w:space="0" w:color="auto"/>
            </w:tcBorders>
            <w:vAlign w:val="center"/>
          </w:tcPr>
          <w:p w14:paraId="0034CAED"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vAlign w:val="bottom"/>
          </w:tcPr>
          <w:p w14:paraId="04599528" w14:textId="1F19B685"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Thomasville-Lexington NC</w:t>
            </w:r>
          </w:p>
        </w:tc>
        <w:tc>
          <w:tcPr>
            <w:tcW w:w="810" w:type="dxa"/>
            <w:tcBorders>
              <w:top w:val="nil"/>
              <w:left w:val="nil"/>
              <w:bottom w:val="nil"/>
              <w:right w:val="nil"/>
            </w:tcBorders>
            <w:shd w:val="clear" w:color="auto" w:fill="auto"/>
            <w:vAlign w:val="bottom"/>
          </w:tcPr>
          <w:p w14:paraId="7BBBD5B4" w14:textId="013CC09C"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82.0</w:t>
            </w:r>
          </w:p>
        </w:tc>
      </w:tr>
      <w:tr w:rsidR="00A12687" w:rsidRPr="005F14BE" w14:paraId="2EF95159" w14:textId="77777777" w:rsidTr="00743AA4">
        <w:trPr>
          <w:trHeight w:val="290"/>
        </w:trPr>
        <w:tc>
          <w:tcPr>
            <w:tcW w:w="1080" w:type="dxa"/>
          </w:tcPr>
          <w:p w14:paraId="23A1F4D0"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vAlign w:val="bottom"/>
          </w:tcPr>
          <w:p w14:paraId="17398AFC" w14:textId="6D680150"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Oakland CA</w:t>
            </w:r>
          </w:p>
        </w:tc>
        <w:tc>
          <w:tcPr>
            <w:tcW w:w="828" w:type="dxa"/>
            <w:tcBorders>
              <w:top w:val="nil"/>
              <w:left w:val="nil"/>
              <w:bottom w:val="nil"/>
              <w:right w:val="nil"/>
            </w:tcBorders>
            <w:shd w:val="clear" w:color="auto" w:fill="auto"/>
            <w:vAlign w:val="bottom"/>
          </w:tcPr>
          <w:p w14:paraId="15959A99" w14:textId="179A4EF7" w:rsidR="00A12687" w:rsidRPr="00A12687" w:rsidRDefault="00A12687" w:rsidP="00A12687">
            <w:pPr>
              <w:autoSpaceDE w:val="0"/>
              <w:autoSpaceDN w:val="0"/>
              <w:adjustRightInd w:val="0"/>
              <w:rPr>
                <w:rFonts w:ascii="Arial" w:hAnsi="Arial" w:cs="Arial"/>
                <w:sz w:val="22"/>
                <w:szCs w:val="22"/>
              </w:rPr>
            </w:pPr>
            <w:r w:rsidRPr="00A12687">
              <w:rPr>
                <w:rFonts w:ascii="Arial" w:hAnsi="Arial" w:cs="Arial"/>
                <w:color w:val="000000"/>
                <w:sz w:val="22"/>
                <w:szCs w:val="22"/>
              </w:rPr>
              <w:t>147.1</w:t>
            </w:r>
          </w:p>
        </w:tc>
        <w:tc>
          <w:tcPr>
            <w:tcW w:w="1080" w:type="dxa"/>
            <w:tcBorders>
              <w:left w:val="single" w:sz="4" w:space="0" w:color="auto"/>
            </w:tcBorders>
          </w:tcPr>
          <w:p w14:paraId="2758AA23" w14:textId="77777777" w:rsidR="00A12687" w:rsidRPr="005F14BE" w:rsidRDefault="00A12687" w:rsidP="00A12687">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vAlign w:val="bottom"/>
          </w:tcPr>
          <w:p w14:paraId="0F83D04B" w14:textId="6214A472"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Albany GA</w:t>
            </w:r>
          </w:p>
        </w:tc>
        <w:tc>
          <w:tcPr>
            <w:tcW w:w="810" w:type="dxa"/>
            <w:tcBorders>
              <w:top w:val="nil"/>
              <w:left w:val="nil"/>
              <w:bottom w:val="nil"/>
              <w:right w:val="nil"/>
            </w:tcBorders>
            <w:shd w:val="clear" w:color="auto" w:fill="auto"/>
            <w:vAlign w:val="bottom"/>
          </w:tcPr>
          <w:p w14:paraId="4EDA7CFA" w14:textId="03BD1F1D" w:rsidR="00A12687" w:rsidRPr="00476525" w:rsidRDefault="00A12687" w:rsidP="00A12687">
            <w:pPr>
              <w:autoSpaceDE w:val="0"/>
              <w:autoSpaceDN w:val="0"/>
              <w:adjustRightInd w:val="0"/>
              <w:rPr>
                <w:rFonts w:ascii="Arial" w:hAnsi="Arial" w:cs="Arial"/>
                <w:sz w:val="22"/>
                <w:szCs w:val="22"/>
              </w:rPr>
            </w:pPr>
            <w:r w:rsidRPr="00476525">
              <w:rPr>
                <w:rFonts w:ascii="Arial" w:hAnsi="Arial" w:cs="Arial"/>
                <w:color w:val="000000"/>
                <w:sz w:val="22"/>
                <w:szCs w:val="22"/>
              </w:rPr>
              <w:t>82.3</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77777777"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r w:rsidRPr="005F14BE">
        <w:rPr>
          <w:rFonts w:ascii="Arial" w:hAnsi="Arial" w:cs="Arial"/>
          <w:i/>
          <w:kern w:val="20"/>
          <w:sz w:val="21"/>
        </w:rPr>
        <w:t>Cost of Living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 It is based on more than 90,000 prices covering 60 different items for which prices are collected quarterly by chambers of commerce, economic development organizations, and university applied economic centers in each participating urban area. Small differences should not be interpreted as showing a measurable difference.</w:t>
      </w:r>
    </w:p>
    <w:p w14:paraId="26F1EAF4" w14:textId="77777777" w:rsidR="000C7CF6" w:rsidRPr="005F14BE"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29CF6297" w14:textId="5D3751D4" w:rsidR="00A7168E" w:rsidRPr="005F14BE" w:rsidRDefault="00A7168E" w:rsidP="000C7CF6">
      <w:pPr>
        <w:pStyle w:val="BodyText2"/>
        <w:jc w:val="left"/>
        <w:rPr>
          <w:rFonts w:ascii="Arial" w:hAnsi="Arial" w:cs="Arial"/>
          <w:sz w:val="21"/>
          <w:szCs w:val="24"/>
        </w:rPr>
      </w:pPr>
    </w:p>
    <w:p w14:paraId="5B927731" w14:textId="77777777" w:rsidR="00717BF6" w:rsidRPr="005F14BE" w:rsidRDefault="00717BF6"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789"/>
        <w:gridCol w:w="13"/>
      </w:tblGrid>
      <w:tr w:rsidR="005F14BE" w:rsidRPr="005F14BE" w14:paraId="2C02E5FB" w14:textId="77777777" w:rsidTr="76994BAA">
        <w:trPr>
          <w:trHeight w:val="290"/>
          <w:jc w:val="center"/>
        </w:trPr>
        <w:tc>
          <w:tcPr>
            <w:tcW w:w="9309" w:type="dxa"/>
            <w:gridSpan w:val="10"/>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lastRenderedPageBreak/>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77777777" w:rsidR="00D50C2D" w:rsidRPr="005F14BE" w:rsidRDefault="00D50C2D" w:rsidP="000F5E78">
            <w:pPr>
              <w:autoSpaceDE w:val="0"/>
              <w:autoSpaceDN w:val="0"/>
              <w:adjustRightInd w:val="0"/>
              <w:rPr>
                <w:rFonts w:ascii="Arial" w:hAnsi="Arial" w:cs="Arial"/>
                <w:iCs/>
                <w:sz w:val="21"/>
                <w:szCs w:val="21"/>
              </w:rPr>
            </w:pPr>
            <w:r w:rsidRPr="005F14BE">
              <w:rPr>
                <w:rFonts w:ascii="Arial" w:hAnsi="Arial" w:cs="Arial"/>
                <w:sz w:val="21"/>
                <w:szCs w:val="21"/>
              </w:rPr>
              <w:t xml:space="preserve">Each quarter, C2ER collects more than 90,000 prices from communities across the US for the </w:t>
            </w:r>
            <w:r w:rsidR="005E7244" w:rsidRPr="005F14BE">
              <w:rPr>
                <w:rFonts w:ascii="Arial" w:hAnsi="Arial" w:cs="Arial"/>
                <w:sz w:val="21"/>
                <w:szCs w:val="21"/>
              </w:rPr>
              <w:t>Cost of Living Index</w:t>
            </w:r>
            <w:r w:rsidRPr="005F14BE">
              <w:rPr>
                <w:rFonts w:ascii="Arial" w:hAnsi="Arial" w:cs="Arial"/>
                <w:sz w:val="21"/>
                <w:szCs w:val="21"/>
              </w:rPr>
              <w:t xml:space="preserve">. </w:t>
            </w:r>
            <w:r w:rsidR="00D54B80" w:rsidRPr="005F14BE">
              <w:rPr>
                <w:rFonts w:ascii="Arial" w:hAnsi="Arial" w:cs="Arial"/>
                <w:sz w:val="21"/>
                <w:szCs w:val="21"/>
              </w:rPr>
              <w:t>With food prices still being a big part of the national conversation, C2ER decided to once again feature those communities with the most and least expensive food costs as measured by the grocery item index number.</w:t>
            </w:r>
            <w:r w:rsidRPr="005F14BE">
              <w:rPr>
                <w:rFonts w:ascii="Arial" w:hAnsi="Arial" w:cs="Arial"/>
                <w:sz w:val="21"/>
                <w:szCs w:val="21"/>
              </w:rPr>
              <w:t xml:space="preserve"> C2ER collects data on </w:t>
            </w:r>
            <w:r w:rsidR="003C2BBD" w:rsidRPr="005F14BE">
              <w:rPr>
                <w:rFonts w:ascii="Arial" w:hAnsi="Arial" w:cs="Arial"/>
                <w:iCs/>
                <w:sz w:val="21"/>
                <w:szCs w:val="21"/>
              </w:rPr>
              <w:t>twenty-six</w:t>
            </w:r>
            <w:r w:rsidRPr="005F14BE">
              <w:rPr>
                <w:rFonts w:ascii="Arial" w:hAnsi="Arial" w:cs="Arial"/>
                <w:iCs/>
                <w:sz w:val="21"/>
                <w:szCs w:val="21"/>
              </w:rPr>
              <w:t xml:space="preserve"> items </w:t>
            </w:r>
            <w:r w:rsidR="003C2BBD" w:rsidRPr="005F14BE">
              <w:rPr>
                <w:rFonts w:ascii="Arial" w:hAnsi="Arial" w:cs="Arial"/>
                <w:iCs/>
                <w:sz w:val="21"/>
                <w:szCs w:val="21"/>
              </w:rPr>
              <w:t xml:space="preserve">from </w:t>
            </w:r>
            <w:r w:rsidR="00F627D8" w:rsidRPr="005F14BE">
              <w:rPr>
                <w:rFonts w:ascii="Arial" w:hAnsi="Arial" w:cs="Arial"/>
                <w:iCs/>
                <w:sz w:val="21"/>
                <w:szCs w:val="21"/>
              </w:rPr>
              <w:t>a variety of</w:t>
            </w:r>
            <w:r w:rsidR="003C2BBD" w:rsidRPr="005F14BE">
              <w:rPr>
                <w:rFonts w:ascii="Arial" w:hAnsi="Arial" w:cs="Arial"/>
                <w:iCs/>
                <w:sz w:val="21"/>
                <w:szCs w:val="21"/>
              </w:rPr>
              <w:t xml:space="preserve"> </w:t>
            </w:r>
            <w:r w:rsidR="00C8362A" w:rsidRPr="005F14BE">
              <w:rPr>
                <w:rFonts w:ascii="Arial" w:hAnsi="Arial" w:cs="Arial"/>
                <w:iCs/>
                <w:sz w:val="21"/>
                <w:szCs w:val="21"/>
              </w:rPr>
              <w:t xml:space="preserve">surrogate </w:t>
            </w:r>
            <w:r w:rsidR="003C2BBD" w:rsidRPr="005F14BE">
              <w:rPr>
                <w:rFonts w:ascii="Arial" w:hAnsi="Arial" w:cs="Arial"/>
                <w:iCs/>
                <w:sz w:val="21"/>
                <w:szCs w:val="21"/>
              </w:rPr>
              <w:t xml:space="preserve">categories to </w:t>
            </w:r>
            <w:r w:rsidRPr="005F14BE">
              <w:rPr>
                <w:rFonts w:ascii="Arial" w:hAnsi="Arial" w:cs="Arial"/>
                <w:iCs/>
                <w:sz w:val="21"/>
                <w:szCs w:val="21"/>
              </w:rPr>
              <w:t xml:space="preserve">represent the </w:t>
            </w:r>
            <w:r w:rsidR="003C2BBD" w:rsidRPr="005F14BE">
              <w:rPr>
                <w:rFonts w:ascii="Arial" w:hAnsi="Arial" w:cs="Arial"/>
                <w:sz w:val="21"/>
                <w:szCs w:val="21"/>
              </w:rPr>
              <w:t>grocery</w:t>
            </w:r>
            <w:r w:rsidRPr="005F14BE">
              <w:rPr>
                <w:rFonts w:ascii="Arial" w:hAnsi="Arial" w:cs="Arial"/>
                <w:iCs/>
                <w:sz w:val="21"/>
                <w:szCs w:val="21"/>
              </w:rPr>
              <w:t xml:space="preserve"> </w:t>
            </w:r>
            <w:r w:rsidR="00F627D8" w:rsidRPr="005F14BE">
              <w:rPr>
                <w:rFonts w:ascii="Arial" w:hAnsi="Arial" w:cs="Arial"/>
                <w:iCs/>
                <w:sz w:val="21"/>
                <w:szCs w:val="21"/>
              </w:rPr>
              <w:t xml:space="preserve">item </w:t>
            </w:r>
            <w:r w:rsidRPr="005F14BE">
              <w:rPr>
                <w:rFonts w:ascii="Arial" w:hAnsi="Arial" w:cs="Arial"/>
                <w:iCs/>
                <w:sz w:val="21"/>
                <w:szCs w:val="21"/>
              </w:rPr>
              <w:t xml:space="preserve">component of the index.  </w:t>
            </w:r>
          </w:p>
          <w:p w14:paraId="2E02173D" w14:textId="77777777" w:rsidR="00D50C2D" w:rsidRPr="005F14BE" w:rsidRDefault="00D50C2D" w:rsidP="000F5E78">
            <w:pPr>
              <w:autoSpaceDE w:val="0"/>
              <w:autoSpaceDN w:val="0"/>
              <w:adjustRightInd w:val="0"/>
              <w:jc w:val="center"/>
              <w:rPr>
                <w:rFonts w:ascii="Arial" w:hAnsi="Arial" w:cs="Arial"/>
                <w:b/>
                <w:bCs/>
                <w:sz w:val="16"/>
                <w:szCs w:val="21"/>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in the Cost of Living Index (COLI)</w:t>
            </w:r>
          </w:p>
          <w:p w14:paraId="326C7BDF" w14:textId="59A58EA2" w:rsidR="00D50C2D" w:rsidRPr="005F14BE" w:rsidRDefault="009F3029" w:rsidP="000F5E78">
            <w:pPr>
              <w:autoSpaceDE w:val="0"/>
              <w:autoSpaceDN w:val="0"/>
              <w:adjustRightInd w:val="0"/>
              <w:jc w:val="center"/>
              <w:rPr>
                <w:rFonts w:ascii="Arial" w:hAnsi="Arial" w:cs="Arial"/>
                <w:b/>
                <w:bCs/>
                <w:sz w:val="21"/>
                <w:szCs w:val="21"/>
              </w:rPr>
            </w:pPr>
            <w:r>
              <w:rPr>
                <w:rFonts w:ascii="Arial" w:hAnsi="Arial" w:cs="Arial"/>
                <w:b/>
                <w:bCs/>
                <w:sz w:val="21"/>
                <w:szCs w:val="21"/>
              </w:rPr>
              <w:t>Second</w:t>
            </w:r>
            <w:r w:rsidR="00D50C2D" w:rsidRPr="005F14BE">
              <w:rPr>
                <w:rFonts w:ascii="Arial" w:hAnsi="Arial" w:cs="Arial"/>
                <w:b/>
                <w:bCs/>
                <w:sz w:val="21"/>
                <w:szCs w:val="21"/>
              </w:rPr>
              <w:t xml:space="preserve"> Quarter </w:t>
            </w:r>
            <w:r w:rsidR="00F062B9" w:rsidRPr="005F14BE">
              <w:rPr>
                <w:rFonts w:ascii="Arial" w:hAnsi="Arial" w:cs="Arial"/>
                <w:b/>
                <w:bCs/>
                <w:sz w:val="21"/>
                <w:szCs w:val="21"/>
              </w:rPr>
              <w:t>202</w:t>
            </w:r>
            <w:r w:rsidR="006E5D3F">
              <w:rPr>
                <w:rFonts w:ascii="Arial" w:hAnsi="Arial" w:cs="Arial"/>
                <w:b/>
                <w:bCs/>
                <w:sz w:val="21"/>
                <w:szCs w:val="21"/>
              </w:rPr>
              <w:t>2</w:t>
            </w:r>
          </w:p>
          <w:p w14:paraId="06D8DEA6" w14:textId="56B54063" w:rsidR="00D50C2D" w:rsidRPr="005F14BE" w:rsidRDefault="00D50C2D" w:rsidP="004F4F6D">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DF6325" w:rsidRPr="005F14BE">
              <w:rPr>
                <w:rFonts w:ascii="Arial" w:hAnsi="Arial" w:cs="Arial"/>
                <w:b/>
                <w:bCs/>
                <w:sz w:val="21"/>
                <w:szCs w:val="21"/>
              </w:rPr>
              <w:t>6</w:t>
            </w:r>
            <w:r w:rsidR="007C1168">
              <w:rPr>
                <w:rFonts w:ascii="Arial" w:hAnsi="Arial" w:cs="Arial"/>
                <w:b/>
                <w:bCs/>
                <w:sz w:val="21"/>
                <w:szCs w:val="21"/>
              </w:rPr>
              <w:t>1</w:t>
            </w:r>
            <w:r w:rsidRPr="005F14BE">
              <w:rPr>
                <w:rFonts w:ascii="Arial" w:hAnsi="Arial" w:cs="Arial"/>
                <w:b/>
                <w:bCs/>
                <w:sz w:val="21"/>
                <w:szCs w:val="21"/>
              </w:rPr>
              <w:t xml:space="preserve"> Urban Areas = 100</w:t>
            </w:r>
          </w:p>
          <w:p w14:paraId="48E24877" w14:textId="77777777" w:rsidR="00792435" w:rsidRPr="005F14BE" w:rsidRDefault="00792435" w:rsidP="004F4F6D">
            <w:pPr>
              <w:jc w:val="center"/>
              <w:rPr>
                <w:rFonts w:ascii="Arial" w:hAnsi="Arial" w:cs="Arial"/>
                <w:sz w:val="14"/>
                <w:szCs w:val="20"/>
              </w:rPr>
            </w:pP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3"/>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3"/>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3"/>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9F3029" w:rsidRPr="00D821CA" w14:paraId="4CD328BD" w14:textId="77777777" w:rsidTr="76994BAA">
        <w:trPr>
          <w:gridAfter w:val="1"/>
          <w:wAfter w:w="13" w:type="dxa"/>
          <w:trHeight w:val="290"/>
          <w:jc w:val="center"/>
        </w:trPr>
        <w:tc>
          <w:tcPr>
            <w:tcW w:w="1015" w:type="dxa"/>
            <w:vAlign w:val="center"/>
          </w:tcPr>
          <w:p w14:paraId="2B646F05" w14:textId="77777777" w:rsidR="009F3029" w:rsidRPr="009F3029" w:rsidRDefault="009F3029" w:rsidP="009F3029">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tcPr>
          <w:p w14:paraId="4703D461" w14:textId="2F5E67A7" w:rsidR="009F3029" w:rsidRPr="009F3029" w:rsidRDefault="009F3029" w:rsidP="009F3029">
            <w:pPr>
              <w:rPr>
                <w:rFonts w:ascii="Arial" w:hAnsi="Arial" w:cs="Arial"/>
                <w:sz w:val="22"/>
                <w:szCs w:val="22"/>
              </w:rPr>
            </w:pPr>
            <w:r w:rsidRPr="009F3029">
              <w:rPr>
                <w:rFonts w:ascii="Arial" w:hAnsi="Arial" w:cs="Arial"/>
                <w:sz w:val="22"/>
                <w:szCs w:val="22"/>
              </w:rPr>
              <w:t>Kodiak AK</w:t>
            </w:r>
          </w:p>
        </w:tc>
        <w:tc>
          <w:tcPr>
            <w:tcW w:w="795" w:type="dxa"/>
            <w:tcBorders>
              <w:top w:val="nil"/>
              <w:left w:val="nil"/>
              <w:bottom w:val="nil"/>
              <w:right w:val="nil"/>
            </w:tcBorders>
            <w:shd w:val="clear" w:color="auto" w:fill="auto"/>
          </w:tcPr>
          <w:p w14:paraId="78F7649A" w14:textId="1ECC3FAA" w:rsidR="009F3029" w:rsidRPr="009F3029" w:rsidRDefault="009F3029" w:rsidP="009F3029">
            <w:pPr>
              <w:rPr>
                <w:rFonts w:ascii="Arial" w:hAnsi="Arial" w:cs="Arial"/>
                <w:sz w:val="22"/>
                <w:szCs w:val="22"/>
              </w:rPr>
            </w:pPr>
            <w:r w:rsidRPr="009F3029">
              <w:rPr>
                <w:rFonts w:ascii="Arial" w:hAnsi="Arial" w:cs="Arial"/>
                <w:sz w:val="22"/>
                <w:szCs w:val="22"/>
              </w:rPr>
              <w:t>154.4</w:t>
            </w:r>
          </w:p>
        </w:tc>
        <w:tc>
          <w:tcPr>
            <w:tcW w:w="1095" w:type="dxa"/>
            <w:gridSpan w:val="2"/>
            <w:tcBorders>
              <w:left w:val="single" w:sz="4" w:space="0" w:color="auto"/>
            </w:tcBorders>
            <w:vAlign w:val="center"/>
          </w:tcPr>
          <w:p w14:paraId="45DB6035" w14:textId="77777777" w:rsidR="009F3029" w:rsidRPr="00D821CA" w:rsidRDefault="009F3029" w:rsidP="009F3029">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10D3DC99" w:rsidR="009F3029" w:rsidRPr="00D821CA" w:rsidRDefault="009F3029" w:rsidP="009F3029">
            <w:pPr>
              <w:rPr>
                <w:rFonts w:ascii="Arial" w:hAnsi="Arial" w:cs="Arial"/>
                <w:sz w:val="22"/>
                <w:szCs w:val="22"/>
              </w:rPr>
            </w:pPr>
            <w:r w:rsidRPr="00D821CA">
              <w:rPr>
                <w:rFonts w:ascii="Arial" w:hAnsi="Arial" w:cs="Arial"/>
                <w:sz w:val="22"/>
                <w:szCs w:val="22"/>
              </w:rPr>
              <w:t>Harlingen TX</w:t>
            </w:r>
          </w:p>
        </w:tc>
        <w:tc>
          <w:tcPr>
            <w:tcW w:w="789" w:type="dxa"/>
            <w:tcBorders>
              <w:top w:val="nil"/>
              <w:left w:val="nil"/>
              <w:bottom w:val="nil"/>
              <w:right w:val="nil"/>
            </w:tcBorders>
            <w:shd w:val="clear" w:color="auto" w:fill="auto"/>
          </w:tcPr>
          <w:p w14:paraId="7432682B" w14:textId="4A817DAB" w:rsidR="009F3029" w:rsidRPr="00D821CA" w:rsidRDefault="009F3029" w:rsidP="009F3029">
            <w:pPr>
              <w:rPr>
                <w:rFonts w:ascii="Arial" w:hAnsi="Arial" w:cs="Arial"/>
                <w:sz w:val="22"/>
                <w:szCs w:val="22"/>
              </w:rPr>
            </w:pPr>
            <w:r w:rsidRPr="00D821CA">
              <w:rPr>
                <w:rFonts w:ascii="Arial" w:hAnsi="Arial" w:cs="Arial"/>
                <w:sz w:val="22"/>
                <w:szCs w:val="22"/>
              </w:rPr>
              <w:t>79.1</w:t>
            </w:r>
          </w:p>
        </w:tc>
      </w:tr>
      <w:tr w:rsidR="009F3029" w:rsidRPr="00D821CA" w14:paraId="2BBAC667" w14:textId="77777777" w:rsidTr="76994BAA">
        <w:trPr>
          <w:gridAfter w:val="1"/>
          <w:wAfter w:w="13" w:type="dxa"/>
          <w:trHeight w:val="252"/>
          <w:jc w:val="center"/>
        </w:trPr>
        <w:tc>
          <w:tcPr>
            <w:tcW w:w="1015" w:type="dxa"/>
            <w:vAlign w:val="center"/>
          </w:tcPr>
          <w:p w14:paraId="5BCEC2E2" w14:textId="77777777" w:rsidR="009F3029" w:rsidRPr="009F3029" w:rsidRDefault="009F3029" w:rsidP="009F3029">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tcPr>
          <w:p w14:paraId="26174B58" w14:textId="4EFF9D6E" w:rsidR="009F3029" w:rsidRPr="009F3029" w:rsidRDefault="009F3029" w:rsidP="009F3029">
            <w:pPr>
              <w:rPr>
                <w:rFonts w:ascii="Arial" w:hAnsi="Arial" w:cs="Arial"/>
                <w:sz w:val="22"/>
                <w:szCs w:val="22"/>
              </w:rPr>
            </w:pPr>
            <w:r w:rsidRPr="009F3029">
              <w:rPr>
                <w:rFonts w:ascii="Arial" w:hAnsi="Arial" w:cs="Arial"/>
                <w:sz w:val="22"/>
                <w:szCs w:val="22"/>
              </w:rPr>
              <w:t>Honolulu HI</w:t>
            </w:r>
          </w:p>
        </w:tc>
        <w:tc>
          <w:tcPr>
            <w:tcW w:w="795" w:type="dxa"/>
            <w:tcBorders>
              <w:top w:val="nil"/>
              <w:left w:val="nil"/>
              <w:bottom w:val="nil"/>
              <w:right w:val="nil"/>
            </w:tcBorders>
            <w:shd w:val="clear" w:color="auto" w:fill="auto"/>
          </w:tcPr>
          <w:p w14:paraId="66B23061" w14:textId="215987BB" w:rsidR="009F3029" w:rsidRPr="009F3029" w:rsidRDefault="009F3029" w:rsidP="009F3029">
            <w:pPr>
              <w:rPr>
                <w:rFonts w:ascii="Arial" w:hAnsi="Arial" w:cs="Arial"/>
                <w:sz w:val="22"/>
                <w:szCs w:val="22"/>
              </w:rPr>
            </w:pPr>
            <w:r w:rsidRPr="009F3029">
              <w:rPr>
                <w:rFonts w:ascii="Arial" w:hAnsi="Arial" w:cs="Arial"/>
                <w:sz w:val="22"/>
                <w:szCs w:val="22"/>
              </w:rPr>
              <w:t>150.3</w:t>
            </w:r>
          </w:p>
        </w:tc>
        <w:tc>
          <w:tcPr>
            <w:tcW w:w="1095" w:type="dxa"/>
            <w:gridSpan w:val="2"/>
            <w:tcBorders>
              <w:left w:val="single" w:sz="4" w:space="0" w:color="auto"/>
            </w:tcBorders>
            <w:vAlign w:val="center"/>
          </w:tcPr>
          <w:p w14:paraId="5CF6E908" w14:textId="77777777" w:rsidR="009F3029" w:rsidRPr="00D821CA" w:rsidRDefault="009F3029" w:rsidP="009F3029">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0625B90E" w:rsidR="009F3029" w:rsidRPr="00D821CA" w:rsidRDefault="009F3029" w:rsidP="009F3029">
            <w:pPr>
              <w:rPr>
                <w:rFonts w:ascii="Arial" w:hAnsi="Arial" w:cs="Arial"/>
                <w:sz w:val="22"/>
                <w:szCs w:val="22"/>
              </w:rPr>
            </w:pPr>
            <w:r w:rsidRPr="00D821CA">
              <w:rPr>
                <w:rFonts w:ascii="Arial" w:hAnsi="Arial" w:cs="Arial"/>
                <w:sz w:val="22"/>
                <w:szCs w:val="22"/>
              </w:rPr>
              <w:t>Kalamazoo MI</w:t>
            </w:r>
          </w:p>
        </w:tc>
        <w:tc>
          <w:tcPr>
            <w:tcW w:w="789" w:type="dxa"/>
            <w:tcBorders>
              <w:top w:val="nil"/>
              <w:left w:val="nil"/>
              <w:bottom w:val="nil"/>
              <w:right w:val="nil"/>
            </w:tcBorders>
            <w:shd w:val="clear" w:color="auto" w:fill="auto"/>
          </w:tcPr>
          <w:p w14:paraId="23F93D8B" w14:textId="0CDEA8F8" w:rsidR="009F3029" w:rsidRPr="00D821CA" w:rsidRDefault="009F3029" w:rsidP="009F3029">
            <w:pPr>
              <w:rPr>
                <w:rFonts w:ascii="Arial" w:hAnsi="Arial" w:cs="Arial"/>
                <w:sz w:val="22"/>
                <w:szCs w:val="22"/>
              </w:rPr>
            </w:pPr>
            <w:r w:rsidRPr="00D821CA">
              <w:rPr>
                <w:rFonts w:ascii="Arial" w:hAnsi="Arial" w:cs="Arial"/>
                <w:sz w:val="22"/>
                <w:szCs w:val="22"/>
              </w:rPr>
              <w:t>79.9</w:t>
            </w:r>
          </w:p>
        </w:tc>
      </w:tr>
      <w:tr w:rsidR="009F3029" w:rsidRPr="00D821CA" w14:paraId="45E0B8D7" w14:textId="77777777" w:rsidTr="76994BAA">
        <w:trPr>
          <w:gridAfter w:val="1"/>
          <w:wAfter w:w="13" w:type="dxa"/>
          <w:trHeight w:val="290"/>
          <w:jc w:val="center"/>
        </w:trPr>
        <w:tc>
          <w:tcPr>
            <w:tcW w:w="1015" w:type="dxa"/>
            <w:vAlign w:val="center"/>
          </w:tcPr>
          <w:p w14:paraId="375A2D24" w14:textId="77777777" w:rsidR="009F3029" w:rsidRPr="009F3029" w:rsidRDefault="009F3029" w:rsidP="009F3029">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tcPr>
          <w:p w14:paraId="1982A21C" w14:textId="30CD477B" w:rsidR="009F3029" w:rsidRPr="009F3029" w:rsidRDefault="009F3029" w:rsidP="009F3029">
            <w:pPr>
              <w:rPr>
                <w:rFonts w:ascii="Arial" w:hAnsi="Arial" w:cs="Arial"/>
                <w:sz w:val="22"/>
                <w:szCs w:val="22"/>
              </w:rPr>
            </w:pPr>
            <w:r w:rsidRPr="009F3029">
              <w:rPr>
                <w:rFonts w:ascii="Arial" w:hAnsi="Arial" w:cs="Arial"/>
                <w:sz w:val="22"/>
                <w:szCs w:val="22"/>
              </w:rPr>
              <w:t>Juneau AK</w:t>
            </w:r>
          </w:p>
        </w:tc>
        <w:tc>
          <w:tcPr>
            <w:tcW w:w="795" w:type="dxa"/>
            <w:tcBorders>
              <w:top w:val="nil"/>
              <w:left w:val="nil"/>
              <w:bottom w:val="nil"/>
              <w:right w:val="nil"/>
            </w:tcBorders>
            <w:shd w:val="clear" w:color="auto" w:fill="auto"/>
          </w:tcPr>
          <w:p w14:paraId="4391D274" w14:textId="094A742B" w:rsidR="009F3029" w:rsidRPr="009F3029" w:rsidRDefault="009F3029" w:rsidP="009F3029">
            <w:pPr>
              <w:rPr>
                <w:rFonts w:ascii="Arial" w:hAnsi="Arial" w:cs="Arial"/>
                <w:sz w:val="22"/>
                <w:szCs w:val="22"/>
              </w:rPr>
            </w:pPr>
            <w:r w:rsidRPr="009F3029">
              <w:rPr>
                <w:rFonts w:ascii="Arial" w:hAnsi="Arial" w:cs="Arial"/>
                <w:sz w:val="22"/>
                <w:szCs w:val="22"/>
              </w:rPr>
              <w:t>137.8</w:t>
            </w:r>
          </w:p>
        </w:tc>
        <w:tc>
          <w:tcPr>
            <w:tcW w:w="1095" w:type="dxa"/>
            <w:gridSpan w:val="2"/>
            <w:tcBorders>
              <w:left w:val="single" w:sz="4" w:space="0" w:color="auto"/>
            </w:tcBorders>
            <w:vAlign w:val="center"/>
          </w:tcPr>
          <w:p w14:paraId="4C439484" w14:textId="77777777" w:rsidR="009F3029" w:rsidRPr="00D821CA" w:rsidRDefault="009F3029" w:rsidP="009F3029">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54E40FA8" w:rsidR="009F3029" w:rsidRPr="00D821CA" w:rsidRDefault="009F3029" w:rsidP="009F3029">
            <w:pPr>
              <w:rPr>
                <w:rFonts w:ascii="Arial" w:hAnsi="Arial" w:cs="Arial"/>
                <w:sz w:val="22"/>
                <w:szCs w:val="22"/>
              </w:rPr>
            </w:pPr>
            <w:r w:rsidRPr="00D821CA">
              <w:rPr>
                <w:rFonts w:ascii="Arial" w:hAnsi="Arial" w:cs="Arial"/>
                <w:sz w:val="22"/>
                <w:szCs w:val="22"/>
              </w:rPr>
              <w:t>McAllen TX</w:t>
            </w:r>
          </w:p>
        </w:tc>
        <w:tc>
          <w:tcPr>
            <w:tcW w:w="789" w:type="dxa"/>
            <w:tcBorders>
              <w:top w:val="nil"/>
              <w:left w:val="nil"/>
              <w:bottom w:val="nil"/>
              <w:right w:val="nil"/>
            </w:tcBorders>
            <w:shd w:val="clear" w:color="auto" w:fill="auto"/>
          </w:tcPr>
          <w:p w14:paraId="7F644CBC" w14:textId="39E78CB1" w:rsidR="009F3029" w:rsidRPr="00D821CA" w:rsidRDefault="009F3029" w:rsidP="009F3029">
            <w:pPr>
              <w:rPr>
                <w:rFonts w:ascii="Arial" w:hAnsi="Arial" w:cs="Arial"/>
                <w:sz w:val="22"/>
                <w:szCs w:val="22"/>
              </w:rPr>
            </w:pPr>
            <w:r w:rsidRPr="00D821CA">
              <w:rPr>
                <w:rFonts w:ascii="Arial" w:hAnsi="Arial" w:cs="Arial"/>
                <w:sz w:val="22"/>
                <w:szCs w:val="22"/>
              </w:rPr>
              <w:t>82.0</w:t>
            </w:r>
          </w:p>
        </w:tc>
      </w:tr>
      <w:tr w:rsidR="009F3029" w:rsidRPr="00D821CA" w14:paraId="619D7349" w14:textId="77777777" w:rsidTr="76994BAA">
        <w:trPr>
          <w:gridAfter w:val="1"/>
          <w:wAfter w:w="13" w:type="dxa"/>
          <w:trHeight w:val="290"/>
          <w:jc w:val="center"/>
        </w:trPr>
        <w:tc>
          <w:tcPr>
            <w:tcW w:w="1015" w:type="dxa"/>
            <w:vAlign w:val="center"/>
          </w:tcPr>
          <w:p w14:paraId="591FE359" w14:textId="77777777" w:rsidR="009F3029" w:rsidRPr="009F3029" w:rsidRDefault="009F3029" w:rsidP="009F3029">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tcPr>
          <w:p w14:paraId="3761C5F8" w14:textId="70923B30" w:rsidR="009F3029" w:rsidRPr="009F3029" w:rsidRDefault="009F3029" w:rsidP="009F3029">
            <w:pPr>
              <w:rPr>
                <w:rFonts w:ascii="Arial" w:hAnsi="Arial" w:cs="Arial"/>
                <w:sz w:val="22"/>
                <w:szCs w:val="22"/>
              </w:rPr>
            </w:pPr>
            <w:r w:rsidRPr="009F3029">
              <w:rPr>
                <w:rFonts w:ascii="Arial" w:hAnsi="Arial" w:cs="Arial"/>
                <w:sz w:val="22"/>
                <w:szCs w:val="22"/>
              </w:rPr>
              <w:t>New York (Manhattan) NY</w:t>
            </w:r>
          </w:p>
        </w:tc>
        <w:tc>
          <w:tcPr>
            <w:tcW w:w="795" w:type="dxa"/>
            <w:tcBorders>
              <w:top w:val="nil"/>
              <w:left w:val="nil"/>
              <w:bottom w:val="nil"/>
              <w:right w:val="nil"/>
            </w:tcBorders>
            <w:shd w:val="clear" w:color="auto" w:fill="auto"/>
          </w:tcPr>
          <w:p w14:paraId="3CF47F81" w14:textId="1800C839" w:rsidR="009F3029" w:rsidRPr="009F3029" w:rsidRDefault="009F3029" w:rsidP="009F3029">
            <w:pPr>
              <w:rPr>
                <w:rFonts w:ascii="Arial" w:hAnsi="Arial" w:cs="Arial"/>
                <w:sz w:val="22"/>
                <w:szCs w:val="22"/>
              </w:rPr>
            </w:pPr>
            <w:r w:rsidRPr="009F3029">
              <w:rPr>
                <w:rFonts w:ascii="Arial" w:hAnsi="Arial" w:cs="Arial"/>
                <w:sz w:val="22"/>
                <w:szCs w:val="22"/>
              </w:rPr>
              <w:t>135.7</w:t>
            </w:r>
          </w:p>
        </w:tc>
        <w:tc>
          <w:tcPr>
            <w:tcW w:w="1095" w:type="dxa"/>
            <w:gridSpan w:val="2"/>
            <w:tcBorders>
              <w:left w:val="single" w:sz="4" w:space="0" w:color="auto"/>
            </w:tcBorders>
            <w:vAlign w:val="center"/>
          </w:tcPr>
          <w:p w14:paraId="0ACC4B7D" w14:textId="77777777" w:rsidR="009F3029" w:rsidRPr="00D821CA" w:rsidRDefault="009F3029" w:rsidP="009F3029">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56FC0F8A" w:rsidR="009F3029" w:rsidRPr="00D821CA" w:rsidRDefault="009F3029" w:rsidP="009F3029">
            <w:pPr>
              <w:rPr>
                <w:rFonts w:ascii="Arial" w:hAnsi="Arial" w:cs="Arial"/>
                <w:sz w:val="22"/>
                <w:szCs w:val="22"/>
              </w:rPr>
            </w:pPr>
            <w:r w:rsidRPr="00D821CA">
              <w:rPr>
                <w:rFonts w:ascii="Arial" w:hAnsi="Arial" w:cs="Arial"/>
                <w:sz w:val="22"/>
                <w:szCs w:val="22"/>
              </w:rPr>
              <w:t>Waco TX</w:t>
            </w:r>
          </w:p>
        </w:tc>
        <w:tc>
          <w:tcPr>
            <w:tcW w:w="789" w:type="dxa"/>
            <w:tcBorders>
              <w:top w:val="nil"/>
              <w:left w:val="nil"/>
              <w:bottom w:val="nil"/>
              <w:right w:val="nil"/>
            </w:tcBorders>
            <w:shd w:val="clear" w:color="auto" w:fill="auto"/>
          </w:tcPr>
          <w:p w14:paraId="610A4246" w14:textId="2D058B8C" w:rsidR="009F3029" w:rsidRPr="00D821CA" w:rsidRDefault="009F3029" w:rsidP="009F3029">
            <w:pPr>
              <w:rPr>
                <w:rFonts w:ascii="Arial" w:hAnsi="Arial" w:cs="Arial"/>
                <w:sz w:val="22"/>
                <w:szCs w:val="22"/>
              </w:rPr>
            </w:pPr>
            <w:r w:rsidRPr="00D821CA">
              <w:rPr>
                <w:rFonts w:ascii="Arial" w:hAnsi="Arial" w:cs="Arial"/>
                <w:sz w:val="22"/>
                <w:szCs w:val="22"/>
              </w:rPr>
              <w:t>82.5</w:t>
            </w:r>
          </w:p>
        </w:tc>
      </w:tr>
      <w:tr w:rsidR="009F3029" w:rsidRPr="00D821CA" w14:paraId="3BD9A586" w14:textId="77777777" w:rsidTr="76994BAA">
        <w:trPr>
          <w:gridAfter w:val="1"/>
          <w:wAfter w:w="13" w:type="dxa"/>
          <w:trHeight w:val="290"/>
          <w:jc w:val="center"/>
        </w:trPr>
        <w:tc>
          <w:tcPr>
            <w:tcW w:w="1015" w:type="dxa"/>
            <w:vAlign w:val="center"/>
          </w:tcPr>
          <w:p w14:paraId="705C9B06" w14:textId="77777777" w:rsidR="009F3029" w:rsidRPr="009F3029" w:rsidRDefault="009F3029" w:rsidP="009F3029">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tcPr>
          <w:p w14:paraId="2BB4176A" w14:textId="4B26C7AC" w:rsidR="009F3029" w:rsidRPr="009F3029" w:rsidRDefault="009F3029" w:rsidP="009F3029">
            <w:pPr>
              <w:rPr>
                <w:rFonts w:ascii="Arial" w:hAnsi="Arial" w:cs="Arial"/>
                <w:sz w:val="22"/>
                <w:szCs w:val="22"/>
              </w:rPr>
            </w:pPr>
            <w:r w:rsidRPr="009F3029">
              <w:rPr>
                <w:rFonts w:ascii="Arial" w:hAnsi="Arial" w:cs="Arial"/>
                <w:sz w:val="22"/>
                <w:szCs w:val="22"/>
              </w:rPr>
              <w:t>San Francisco CA</w:t>
            </w:r>
          </w:p>
        </w:tc>
        <w:tc>
          <w:tcPr>
            <w:tcW w:w="795" w:type="dxa"/>
            <w:tcBorders>
              <w:top w:val="nil"/>
              <w:left w:val="nil"/>
              <w:bottom w:val="nil"/>
              <w:right w:val="nil"/>
            </w:tcBorders>
            <w:shd w:val="clear" w:color="auto" w:fill="auto"/>
          </w:tcPr>
          <w:p w14:paraId="36F2F614" w14:textId="40AF5764" w:rsidR="009F3029" w:rsidRPr="009F3029" w:rsidRDefault="009F3029" w:rsidP="009F3029">
            <w:pPr>
              <w:rPr>
                <w:rFonts w:ascii="Arial" w:hAnsi="Arial" w:cs="Arial"/>
                <w:sz w:val="22"/>
                <w:szCs w:val="22"/>
              </w:rPr>
            </w:pPr>
            <w:r w:rsidRPr="009F3029">
              <w:rPr>
                <w:rFonts w:ascii="Arial" w:hAnsi="Arial" w:cs="Arial"/>
                <w:sz w:val="22"/>
                <w:szCs w:val="22"/>
              </w:rPr>
              <w:t>132.6</w:t>
            </w:r>
          </w:p>
        </w:tc>
        <w:tc>
          <w:tcPr>
            <w:tcW w:w="1095" w:type="dxa"/>
            <w:gridSpan w:val="2"/>
            <w:tcBorders>
              <w:left w:val="single" w:sz="4" w:space="0" w:color="auto"/>
            </w:tcBorders>
            <w:vAlign w:val="center"/>
          </w:tcPr>
          <w:p w14:paraId="21D73C6D" w14:textId="77777777" w:rsidR="009F3029" w:rsidRPr="00D821CA" w:rsidRDefault="009F3029" w:rsidP="009F3029">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08028A7D" w:rsidR="009F3029" w:rsidRPr="00D821CA" w:rsidRDefault="009F3029" w:rsidP="009F3029">
            <w:pPr>
              <w:rPr>
                <w:rFonts w:ascii="Arial" w:hAnsi="Arial" w:cs="Arial"/>
                <w:sz w:val="22"/>
                <w:szCs w:val="22"/>
              </w:rPr>
            </w:pPr>
            <w:r w:rsidRPr="00D821CA">
              <w:rPr>
                <w:rFonts w:ascii="Arial" w:hAnsi="Arial" w:cs="Arial"/>
                <w:sz w:val="22"/>
                <w:szCs w:val="22"/>
              </w:rPr>
              <w:t>Temple TX</w:t>
            </w:r>
          </w:p>
        </w:tc>
        <w:tc>
          <w:tcPr>
            <w:tcW w:w="789" w:type="dxa"/>
            <w:tcBorders>
              <w:top w:val="nil"/>
              <w:left w:val="nil"/>
              <w:bottom w:val="nil"/>
              <w:right w:val="nil"/>
            </w:tcBorders>
            <w:shd w:val="clear" w:color="auto" w:fill="auto"/>
          </w:tcPr>
          <w:p w14:paraId="052A1E50" w14:textId="1DD25185" w:rsidR="009F3029" w:rsidRPr="00D821CA" w:rsidRDefault="009F3029" w:rsidP="009F3029">
            <w:pPr>
              <w:rPr>
                <w:rFonts w:ascii="Arial" w:hAnsi="Arial" w:cs="Arial"/>
                <w:sz w:val="22"/>
                <w:szCs w:val="22"/>
              </w:rPr>
            </w:pPr>
            <w:r w:rsidRPr="00D821CA">
              <w:rPr>
                <w:rFonts w:ascii="Arial" w:hAnsi="Arial" w:cs="Arial"/>
                <w:sz w:val="22"/>
                <w:szCs w:val="22"/>
              </w:rPr>
              <w:t>82.9</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4E5BBD78"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to </w:t>
      </w:r>
      <w:r w:rsidR="00234D25">
        <w:rPr>
          <w:rFonts w:ascii="Arial" w:hAnsi="Arial" w:cs="Arial"/>
          <w:b/>
          <w:bCs/>
          <w:sz w:val="24"/>
          <w:szCs w:val="24"/>
        </w:rPr>
        <w:t>Buy a Movie Ticket</w:t>
      </w:r>
    </w:p>
    <w:p w14:paraId="3C71FD29" w14:textId="7EDB5999" w:rsidR="003B12E4" w:rsidRPr="005F14BE" w:rsidRDefault="00E6395F" w:rsidP="00B50102">
      <w:pPr>
        <w:autoSpaceDE w:val="0"/>
        <w:autoSpaceDN w:val="0"/>
        <w:adjustRightInd w:val="0"/>
        <w:rPr>
          <w:rFonts w:ascii="Arial" w:hAnsi="Arial" w:cs="Arial"/>
          <w:sz w:val="21"/>
          <w:szCs w:val="21"/>
        </w:rPr>
      </w:pPr>
      <w:r>
        <w:rPr>
          <w:rFonts w:ascii="Arial" w:hAnsi="Arial" w:cs="Arial"/>
          <w:sz w:val="21"/>
          <w:szCs w:val="21"/>
        </w:rPr>
        <w:t>Movie theatres were some of the hardest hit businesses during the pandemic.</w:t>
      </w:r>
      <w:r w:rsidR="0080477E">
        <w:rPr>
          <w:rFonts w:ascii="Arial" w:hAnsi="Arial" w:cs="Arial"/>
          <w:sz w:val="21"/>
          <w:szCs w:val="21"/>
        </w:rPr>
        <w:t xml:space="preserve"> However, </w:t>
      </w:r>
      <w:r w:rsidR="00DF30DD">
        <w:rPr>
          <w:rFonts w:ascii="Arial" w:hAnsi="Arial" w:cs="Arial"/>
          <w:sz w:val="21"/>
          <w:szCs w:val="21"/>
        </w:rPr>
        <w:t xml:space="preserve">as vaccination rates are increasing, </w:t>
      </w:r>
      <w:r w:rsidR="008278BC">
        <w:rPr>
          <w:rFonts w:ascii="Arial" w:hAnsi="Arial" w:cs="Arial"/>
          <w:sz w:val="21"/>
          <w:szCs w:val="21"/>
        </w:rPr>
        <w:t>moviegoers are more ready to catch a flick than ever</w:t>
      </w:r>
      <w:r w:rsidR="007F2646">
        <w:rPr>
          <w:rFonts w:ascii="Arial" w:hAnsi="Arial" w:cs="Arial"/>
          <w:sz w:val="21"/>
          <w:szCs w:val="21"/>
        </w:rPr>
        <w:t xml:space="preserve">. </w:t>
      </w:r>
      <w:r w:rsidR="00DF30DD">
        <w:rPr>
          <w:rFonts w:ascii="Arial" w:hAnsi="Arial" w:cs="Arial"/>
          <w:sz w:val="21"/>
          <w:szCs w:val="21"/>
        </w:rPr>
        <w:t>B</w:t>
      </w:r>
      <w:r w:rsidR="00786C12">
        <w:rPr>
          <w:rFonts w:ascii="Arial" w:hAnsi="Arial" w:cs="Arial"/>
          <w:sz w:val="21"/>
          <w:szCs w:val="21"/>
        </w:rPr>
        <w:t xml:space="preserve">ig </w:t>
      </w:r>
      <w:r w:rsidR="00DF30DD">
        <w:rPr>
          <w:rFonts w:ascii="Arial" w:hAnsi="Arial" w:cs="Arial"/>
          <w:sz w:val="21"/>
          <w:szCs w:val="21"/>
        </w:rPr>
        <w:t xml:space="preserve">blockbuster </w:t>
      </w:r>
      <w:r w:rsidR="00786C12">
        <w:rPr>
          <w:rFonts w:ascii="Arial" w:hAnsi="Arial" w:cs="Arial"/>
          <w:sz w:val="21"/>
          <w:szCs w:val="21"/>
        </w:rPr>
        <w:t xml:space="preserve">hits like </w:t>
      </w:r>
      <w:r w:rsidR="00786C12" w:rsidRPr="0076134C">
        <w:rPr>
          <w:rFonts w:ascii="Arial" w:hAnsi="Arial" w:cs="Arial"/>
          <w:i/>
          <w:iCs/>
          <w:sz w:val="21"/>
          <w:szCs w:val="21"/>
        </w:rPr>
        <w:t>Top Gun: Maverick</w:t>
      </w:r>
      <w:r w:rsidR="00786C12">
        <w:rPr>
          <w:rFonts w:ascii="Arial" w:hAnsi="Arial" w:cs="Arial"/>
          <w:sz w:val="21"/>
          <w:szCs w:val="21"/>
        </w:rPr>
        <w:t xml:space="preserve"> and </w:t>
      </w:r>
      <w:r w:rsidR="006550FF">
        <w:rPr>
          <w:rFonts w:ascii="Arial" w:hAnsi="Arial" w:cs="Arial"/>
          <w:i/>
          <w:iCs/>
          <w:sz w:val="21"/>
          <w:szCs w:val="21"/>
        </w:rPr>
        <w:t>Doctor Strange in the Multiverse</w:t>
      </w:r>
      <w:r w:rsidR="007F2646">
        <w:rPr>
          <w:rFonts w:ascii="Arial" w:hAnsi="Arial" w:cs="Arial"/>
          <w:sz w:val="21"/>
          <w:szCs w:val="21"/>
        </w:rPr>
        <w:t xml:space="preserve"> </w:t>
      </w:r>
      <w:r w:rsidR="00E56E97">
        <w:rPr>
          <w:rFonts w:ascii="Arial" w:hAnsi="Arial" w:cs="Arial"/>
          <w:sz w:val="21"/>
          <w:szCs w:val="21"/>
        </w:rPr>
        <w:t>are</w:t>
      </w:r>
      <w:r w:rsidR="006550FF">
        <w:rPr>
          <w:rFonts w:ascii="Arial" w:hAnsi="Arial" w:cs="Arial"/>
          <w:sz w:val="21"/>
          <w:szCs w:val="21"/>
        </w:rPr>
        <w:t xml:space="preserve"> </w:t>
      </w:r>
      <w:r w:rsidR="00CA1F77">
        <w:rPr>
          <w:rFonts w:ascii="Arial" w:hAnsi="Arial" w:cs="Arial"/>
          <w:sz w:val="21"/>
          <w:szCs w:val="21"/>
        </w:rPr>
        <w:t>breaking box office records</w:t>
      </w:r>
      <w:r w:rsidR="008278BC">
        <w:rPr>
          <w:rFonts w:ascii="Arial" w:hAnsi="Arial" w:cs="Arial"/>
          <w:i/>
          <w:iCs/>
          <w:sz w:val="21"/>
          <w:szCs w:val="21"/>
        </w:rPr>
        <w:t>.</w:t>
      </w:r>
      <w:r w:rsidR="00DF30DD">
        <w:rPr>
          <w:rFonts w:ascii="Arial" w:hAnsi="Arial" w:cs="Arial"/>
          <w:sz w:val="21"/>
          <w:szCs w:val="21"/>
        </w:rPr>
        <w:t xml:space="preserve"> </w:t>
      </w:r>
      <w:r w:rsidR="00E40D8D">
        <w:rPr>
          <w:rFonts w:ascii="Arial" w:hAnsi="Arial" w:cs="Arial"/>
          <w:sz w:val="21"/>
          <w:szCs w:val="21"/>
        </w:rPr>
        <w:t>According to the Q1 2020 COLI data, M</w:t>
      </w:r>
      <w:r w:rsidR="00F24511">
        <w:rPr>
          <w:rFonts w:ascii="Arial" w:hAnsi="Arial" w:cs="Arial"/>
          <w:sz w:val="21"/>
          <w:szCs w:val="21"/>
        </w:rPr>
        <w:t>ovie prices averaged at $10.72 a ticket. Since then, they have gone up roughly a dollar</w:t>
      </w:r>
      <w:r w:rsidR="00257AFE">
        <w:rPr>
          <w:rFonts w:ascii="Arial" w:hAnsi="Arial" w:cs="Arial"/>
          <w:sz w:val="21"/>
          <w:szCs w:val="21"/>
        </w:rPr>
        <w:t xml:space="preserve"> (an 8% increase). </w:t>
      </w:r>
      <w:r w:rsidR="00F85EF8">
        <w:rPr>
          <w:rFonts w:ascii="Arial" w:hAnsi="Arial" w:cs="Arial"/>
          <w:sz w:val="21"/>
          <w:szCs w:val="21"/>
        </w:rPr>
        <w:t xml:space="preserve">Considering inflationary pressures and the struggling state of the industry, </w:t>
      </w:r>
      <w:r w:rsidR="0056566E">
        <w:rPr>
          <w:rFonts w:ascii="Arial" w:hAnsi="Arial" w:cs="Arial"/>
          <w:sz w:val="21"/>
          <w:szCs w:val="21"/>
        </w:rPr>
        <w:t xml:space="preserve">cinephiles are likely thrilled </w:t>
      </w:r>
      <w:r w:rsidR="0041620D">
        <w:rPr>
          <w:rFonts w:ascii="Arial" w:hAnsi="Arial" w:cs="Arial"/>
          <w:sz w:val="21"/>
          <w:szCs w:val="21"/>
        </w:rPr>
        <w:t xml:space="preserve">to </w:t>
      </w:r>
      <w:r w:rsidR="00836559">
        <w:rPr>
          <w:rFonts w:ascii="Arial" w:hAnsi="Arial" w:cs="Arial"/>
          <w:sz w:val="21"/>
          <w:szCs w:val="21"/>
        </w:rPr>
        <w:t xml:space="preserve">still </w:t>
      </w:r>
      <w:r w:rsidR="0041620D">
        <w:rPr>
          <w:rFonts w:ascii="Arial" w:hAnsi="Arial" w:cs="Arial"/>
          <w:sz w:val="21"/>
          <w:szCs w:val="21"/>
        </w:rPr>
        <w:t>have entertainment at relatively affordable prices. The change in</w:t>
      </w:r>
      <w:r w:rsidR="00D66590">
        <w:rPr>
          <w:rFonts w:ascii="Arial" w:hAnsi="Arial" w:cs="Arial"/>
          <w:sz w:val="21"/>
          <w:szCs w:val="21"/>
        </w:rPr>
        <w:t xml:space="preserve"> prices </w:t>
      </w:r>
      <w:r w:rsidR="00A675D3">
        <w:rPr>
          <w:rFonts w:ascii="Arial" w:hAnsi="Arial" w:cs="Arial"/>
          <w:sz w:val="21"/>
          <w:szCs w:val="21"/>
        </w:rPr>
        <w:t>is</w:t>
      </w:r>
      <w:r w:rsidR="00D66590">
        <w:rPr>
          <w:rFonts w:ascii="Arial" w:hAnsi="Arial" w:cs="Arial"/>
          <w:sz w:val="21"/>
          <w:szCs w:val="21"/>
        </w:rPr>
        <w:t xml:space="preserve"> reflected in the Q</w:t>
      </w:r>
      <w:r w:rsidR="0041620D">
        <w:rPr>
          <w:rFonts w:ascii="Arial" w:hAnsi="Arial" w:cs="Arial"/>
          <w:sz w:val="21"/>
          <w:szCs w:val="21"/>
        </w:rPr>
        <w:t>2</w:t>
      </w:r>
      <w:r w:rsidR="00D66590">
        <w:rPr>
          <w:rFonts w:ascii="Arial" w:hAnsi="Arial" w:cs="Arial"/>
          <w:sz w:val="21"/>
          <w:szCs w:val="21"/>
        </w:rPr>
        <w:t xml:space="preserve"> 2022 </w:t>
      </w:r>
      <w:r w:rsidR="00D66590" w:rsidRPr="005F14BE">
        <w:rPr>
          <w:rFonts w:ascii="Arial" w:hAnsi="Arial" w:cs="Arial"/>
          <w:i/>
          <w:sz w:val="21"/>
          <w:szCs w:val="21"/>
        </w:rPr>
        <w:t>Cost of Living Index</w:t>
      </w:r>
      <w:r w:rsidR="00D66590">
        <w:rPr>
          <w:rFonts w:ascii="Arial" w:hAnsi="Arial" w:cs="Arial"/>
          <w:sz w:val="21"/>
          <w:szCs w:val="21"/>
        </w:rPr>
        <w:t xml:space="preserve"> </w:t>
      </w:r>
      <w:r w:rsidR="00A272C3">
        <w:rPr>
          <w:rFonts w:ascii="Arial" w:hAnsi="Arial" w:cs="Arial"/>
          <w:sz w:val="21"/>
          <w:szCs w:val="21"/>
        </w:rPr>
        <w:t>publication.</w:t>
      </w:r>
    </w:p>
    <w:p w14:paraId="7C09F00C" w14:textId="77777777" w:rsidR="00973079" w:rsidRPr="005F14BE" w:rsidRDefault="00973079"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990"/>
        <w:gridCol w:w="1131"/>
        <w:gridCol w:w="3009"/>
        <w:gridCol w:w="98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2DE5CF8F"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506B2D" w:rsidRPr="005F14BE">
              <w:rPr>
                <w:rFonts w:ascii="Arial" w:hAnsi="Arial" w:cs="Arial"/>
                <w:b/>
                <w:bCs/>
                <w:sz w:val="21"/>
                <w:szCs w:val="21"/>
              </w:rPr>
              <w:t xml:space="preserve">to </w:t>
            </w:r>
            <w:r w:rsidR="00AC25B8">
              <w:rPr>
                <w:rFonts w:ascii="Arial" w:hAnsi="Arial" w:cs="Arial"/>
                <w:b/>
                <w:bCs/>
                <w:sz w:val="21"/>
                <w:szCs w:val="21"/>
              </w:rPr>
              <w:t xml:space="preserve">Buy </w:t>
            </w:r>
            <w:r w:rsidR="00985D13">
              <w:rPr>
                <w:rFonts w:ascii="Arial" w:hAnsi="Arial" w:cs="Arial"/>
                <w:b/>
                <w:bCs/>
                <w:sz w:val="21"/>
                <w:szCs w:val="21"/>
              </w:rPr>
              <w:t>Movie Tickets</w:t>
            </w:r>
          </w:p>
          <w:p w14:paraId="6B7D356B" w14:textId="38981CBD" w:rsidR="00792435" w:rsidRPr="005F14BE" w:rsidRDefault="00E17B59" w:rsidP="00792435">
            <w:pPr>
              <w:autoSpaceDE w:val="0"/>
              <w:autoSpaceDN w:val="0"/>
              <w:adjustRightInd w:val="0"/>
              <w:jc w:val="center"/>
              <w:rPr>
                <w:rFonts w:ascii="Arial" w:hAnsi="Arial" w:cs="Arial"/>
                <w:b/>
                <w:bCs/>
                <w:sz w:val="21"/>
                <w:szCs w:val="21"/>
              </w:rPr>
            </w:pPr>
            <w:r>
              <w:rPr>
                <w:rFonts w:ascii="Arial" w:hAnsi="Arial" w:cs="Arial"/>
                <w:b/>
                <w:bCs/>
                <w:sz w:val="21"/>
                <w:szCs w:val="21"/>
              </w:rPr>
              <w:t>Second</w:t>
            </w:r>
            <w:r w:rsidR="00AC25B8">
              <w:rPr>
                <w:rFonts w:ascii="Arial" w:hAnsi="Arial" w:cs="Arial"/>
                <w:b/>
                <w:bCs/>
                <w:sz w:val="21"/>
                <w:szCs w:val="21"/>
              </w:rPr>
              <w:t xml:space="preserve"> Quarter</w:t>
            </w:r>
            <w:r w:rsidR="00792435" w:rsidRPr="005F14BE">
              <w:rPr>
                <w:rFonts w:ascii="Arial" w:hAnsi="Arial" w:cs="Arial"/>
                <w:b/>
                <w:bCs/>
                <w:sz w:val="21"/>
                <w:szCs w:val="21"/>
              </w:rPr>
              <w:t xml:space="preserve"> </w:t>
            </w:r>
            <w:r w:rsidR="00F062B9" w:rsidRPr="005F14BE">
              <w:rPr>
                <w:rFonts w:ascii="Arial" w:hAnsi="Arial" w:cs="Arial"/>
                <w:b/>
                <w:bCs/>
                <w:sz w:val="21"/>
                <w:szCs w:val="21"/>
              </w:rPr>
              <w:t>202</w:t>
            </w:r>
            <w:r w:rsidR="00AC25B8">
              <w:rPr>
                <w:rFonts w:ascii="Arial" w:hAnsi="Arial" w:cs="Arial"/>
                <w:b/>
                <w:bCs/>
                <w:sz w:val="21"/>
                <w:szCs w:val="21"/>
              </w:rPr>
              <w:t>2</w:t>
            </w:r>
          </w:p>
          <w:p w14:paraId="321F8578" w14:textId="175DF1B2" w:rsidR="00D06851" w:rsidRPr="005F14BE" w:rsidRDefault="00792435" w:rsidP="00D06851">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26</w:t>
            </w:r>
            <w:r w:rsidR="00E17B59">
              <w:rPr>
                <w:rFonts w:ascii="Arial" w:hAnsi="Arial" w:cs="Arial"/>
                <w:b/>
                <w:bCs/>
                <w:sz w:val="21"/>
                <w:szCs w:val="21"/>
              </w:rPr>
              <w:t>1</w:t>
            </w:r>
            <w:r w:rsidRPr="005F14BE">
              <w:rPr>
                <w:rFonts w:ascii="Arial" w:hAnsi="Arial" w:cs="Arial"/>
                <w:b/>
                <w:bCs/>
                <w:sz w:val="21"/>
                <w:szCs w:val="21"/>
              </w:rPr>
              <w:t xml:space="preserve"> Urban Areas = </w:t>
            </w:r>
            <w:r w:rsidR="00E17B59">
              <w:rPr>
                <w:rFonts w:ascii="Arial" w:hAnsi="Arial" w:cs="Arial"/>
                <w:b/>
                <w:bCs/>
                <w:sz w:val="21"/>
                <w:szCs w:val="21"/>
              </w:rPr>
              <w:t>$</w:t>
            </w:r>
            <w:r w:rsidR="00E17B59" w:rsidRPr="00E17B59">
              <w:rPr>
                <w:rFonts w:ascii="Arial" w:hAnsi="Arial" w:cs="Arial"/>
                <w:b/>
                <w:bCs/>
                <w:sz w:val="21"/>
                <w:szCs w:val="21"/>
              </w:rPr>
              <w:t>11.60</w:t>
            </w:r>
          </w:p>
          <w:p w14:paraId="242AEF09" w14:textId="77777777" w:rsidR="00792435" w:rsidRPr="005F14BE" w:rsidRDefault="00792435" w:rsidP="00C21573">
            <w:pPr>
              <w:autoSpaceDE w:val="0"/>
              <w:autoSpaceDN w:val="0"/>
              <w:adjustRightInd w:val="0"/>
              <w:jc w:val="center"/>
              <w:rPr>
                <w:rFonts w:ascii="Arial" w:hAnsi="Arial" w:cs="Arial"/>
                <w:b/>
                <w:bCs/>
                <w:sz w:val="14"/>
                <w:szCs w:val="21"/>
              </w:rPr>
            </w:pPr>
          </w:p>
        </w:tc>
      </w:tr>
      <w:tr w:rsidR="005F14BE" w:rsidRPr="005F14BE" w14:paraId="36EB486D" w14:textId="77777777" w:rsidTr="00180960">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9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414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98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180960">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90" w:type="dxa"/>
            <w:tcBorders>
              <w:right w:val="single" w:sz="4" w:space="0" w:color="auto"/>
            </w:tcBorders>
            <w:vAlign w:val="center"/>
          </w:tcPr>
          <w:p w14:paraId="75591A96" w14:textId="0E93FEF8"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c>
          <w:tcPr>
            <w:tcW w:w="1131"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009"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81" w:type="dxa"/>
            <w:vAlign w:val="center"/>
          </w:tcPr>
          <w:p w14:paraId="5DF5FABC" w14:textId="4314534C"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r>
      <w:tr w:rsidR="00E469EC" w:rsidRPr="005F14BE" w14:paraId="4E0E65C3" w14:textId="77777777" w:rsidTr="00180960">
        <w:trPr>
          <w:trHeight w:val="290"/>
          <w:jc w:val="center"/>
        </w:trPr>
        <w:tc>
          <w:tcPr>
            <w:tcW w:w="1079" w:type="dxa"/>
            <w:vAlign w:val="center"/>
          </w:tcPr>
          <w:p w14:paraId="75542B19"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151" w:type="dxa"/>
          </w:tcPr>
          <w:p w14:paraId="390667A7" w14:textId="5334E56A" w:rsidR="00E469EC" w:rsidRPr="00E469EC" w:rsidRDefault="00E469EC" w:rsidP="00E469EC">
            <w:pPr>
              <w:rPr>
                <w:rFonts w:ascii="Arial" w:hAnsi="Arial" w:cs="Arial"/>
                <w:sz w:val="22"/>
                <w:szCs w:val="22"/>
              </w:rPr>
            </w:pPr>
            <w:r w:rsidRPr="00E469EC">
              <w:rPr>
                <w:rFonts w:ascii="Arial" w:hAnsi="Arial" w:cs="Arial"/>
                <w:sz w:val="22"/>
                <w:szCs w:val="22"/>
              </w:rPr>
              <w:t>New York (Manhattan) NY</w:t>
            </w:r>
          </w:p>
        </w:tc>
        <w:tc>
          <w:tcPr>
            <w:tcW w:w="990" w:type="dxa"/>
            <w:tcBorders>
              <w:right w:val="single" w:sz="4" w:space="0" w:color="auto"/>
            </w:tcBorders>
          </w:tcPr>
          <w:p w14:paraId="45C33807" w14:textId="71896B1C" w:rsidR="00E469EC" w:rsidRPr="00E469EC" w:rsidRDefault="00E469EC" w:rsidP="00E469EC">
            <w:pPr>
              <w:rPr>
                <w:rFonts w:ascii="Arial" w:hAnsi="Arial" w:cs="Arial"/>
                <w:sz w:val="22"/>
                <w:szCs w:val="22"/>
              </w:rPr>
            </w:pPr>
            <w:r w:rsidRPr="00E469EC">
              <w:rPr>
                <w:rFonts w:ascii="Arial" w:hAnsi="Arial" w:cs="Arial"/>
                <w:sz w:val="22"/>
                <w:szCs w:val="22"/>
              </w:rPr>
              <w:t xml:space="preserve"> $19.09 </w:t>
            </w:r>
          </w:p>
        </w:tc>
        <w:tc>
          <w:tcPr>
            <w:tcW w:w="1131" w:type="dxa"/>
            <w:tcBorders>
              <w:left w:val="single" w:sz="4" w:space="0" w:color="auto"/>
            </w:tcBorders>
            <w:vAlign w:val="center"/>
          </w:tcPr>
          <w:p w14:paraId="6D492D85"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009" w:type="dxa"/>
          </w:tcPr>
          <w:p w14:paraId="2B644460" w14:textId="49BB4ED9" w:rsidR="00E469EC" w:rsidRPr="00E469EC" w:rsidRDefault="00E469EC" w:rsidP="00E469EC">
            <w:pPr>
              <w:rPr>
                <w:rFonts w:ascii="Arial" w:hAnsi="Arial" w:cs="Arial"/>
                <w:sz w:val="22"/>
                <w:szCs w:val="22"/>
              </w:rPr>
            </w:pPr>
            <w:r w:rsidRPr="00E469EC">
              <w:rPr>
                <w:rFonts w:ascii="Arial" w:hAnsi="Arial" w:cs="Arial"/>
                <w:sz w:val="22"/>
                <w:szCs w:val="22"/>
              </w:rPr>
              <w:t>Thomasville-Lexington NC</w:t>
            </w:r>
          </w:p>
        </w:tc>
        <w:tc>
          <w:tcPr>
            <w:tcW w:w="981" w:type="dxa"/>
          </w:tcPr>
          <w:p w14:paraId="409FD07F" w14:textId="4AD1CD3E" w:rsidR="00E469EC" w:rsidRPr="00E469EC" w:rsidRDefault="00E469EC" w:rsidP="00E469EC">
            <w:pPr>
              <w:rPr>
                <w:rFonts w:ascii="Arial" w:hAnsi="Arial" w:cs="Arial"/>
                <w:sz w:val="22"/>
                <w:szCs w:val="22"/>
              </w:rPr>
            </w:pPr>
            <w:r w:rsidRPr="00E469EC">
              <w:rPr>
                <w:rFonts w:ascii="Arial" w:hAnsi="Arial" w:cs="Arial"/>
                <w:sz w:val="22"/>
                <w:szCs w:val="22"/>
              </w:rPr>
              <w:t xml:space="preserve"> $6.00 </w:t>
            </w:r>
          </w:p>
        </w:tc>
      </w:tr>
      <w:tr w:rsidR="00E469EC" w:rsidRPr="005F14BE" w14:paraId="759CE2A6" w14:textId="77777777" w:rsidTr="00180960">
        <w:trPr>
          <w:trHeight w:val="290"/>
          <w:jc w:val="center"/>
        </w:trPr>
        <w:tc>
          <w:tcPr>
            <w:tcW w:w="1079" w:type="dxa"/>
            <w:vAlign w:val="center"/>
          </w:tcPr>
          <w:p w14:paraId="1962CA93"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151" w:type="dxa"/>
          </w:tcPr>
          <w:p w14:paraId="7E022FFB" w14:textId="7752D236" w:rsidR="00E469EC" w:rsidRPr="00E469EC" w:rsidRDefault="00E469EC" w:rsidP="00E469EC">
            <w:pPr>
              <w:rPr>
                <w:rFonts w:ascii="Arial" w:hAnsi="Arial" w:cs="Arial"/>
                <w:sz w:val="22"/>
                <w:szCs w:val="22"/>
              </w:rPr>
            </w:pPr>
            <w:r w:rsidRPr="00E469EC">
              <w:rPr>
                <w:rFonts w:ascii="Arial" w:hAnsi="Arial" w:cs="Arial"/>
                <w:sz w:val="22"/>
                <w:szCs w:val="22"/>
              </w:rPr>
              <w:t>Los Angeles-Long Beach CA</w:t>
            </w:r>
          </w:p>
        </w:tc>
        <w:tc>
          <w:tcPr>
            <w:tcW w:w="990" w:type="dxa"/>
            <w:tcBorders>
              <w:right w:val="single" w:sz="4" w:space="0" w:color="auto"/>
            </w:tcBorders>
          </w:tcPr>
          <w:p w14:paraId="34F7B46F" w14:textId="68C7A2EE" w:rsidR="00E469EC" w:rsidRPr="00E469EC" w:rsidRDefault="00E469EC" w:rsidP="00E469EC">
            <w:pPr>
              <w:rPr>
                <w:rFonts w:ascii="Arial" w:hAnsi="Arial" w:cs="Arial"/>
                <w:sz w:val="22"/>
                <w:szCs w:val="22"/>
              </w:rPr>
            </w:pPr>
            <w:r w:rsidRPr="00E469EC">
              <w:rPr>
                <w:rFonts w:ascii="Arial" w:hAnsi="Arial" w:cs="Arial"/>
                <w:sz w:val="22"/>
                <w:szCs w:val="22"/>
              </w:rPr>
              <w:t xml:space="preserve"> $16.70 </w:t>
            </w:r>
          </w:p>
        </w:tc>
        <w:tc>
          <w:tcPr>
            <w:tcW w:w="1131" w:type="dxa"/>
            <w:tcBorders>
              <w:left w:val="single" w:sz="4" w:space="0" w:color="auto"/>
            </w:tcBorders>
            <w:vAlign w:val="center"/>
          </w:tcPr>
          <w:p w14:paraId="1DD1D0BB"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009" w:type="dxa"/>
          </w:tcPr>
          <w:p w14:paraId="15415793" w14:textId="13E8CB6B" w:rsidR="00E469EC" w:rsidRPr="00E469EC" w:rsidRDefault="00E469EC" w:rsidP="00E469EC">
            <w:pPr>
              <w:rPr>
                <w:rFonts w:ascii="Arial" w:hAnsi="Arial" w:cs="Arial"/>
                <w:sz w:val="22"/>
                <w:szCs w:val="22"/>
              </w:rPr>
            </w:pPr>
            <w:r w:rsidRPr="00E469EC">
              <w:rPr>
                <w:rFonts w:ascii="Arial" w:hAnsi="Arial" w:cs="Arial"/>
                <w:sz w:val="22"/>
                <w:szCs w:val="22"/>
              </w:rPr>
              <w:t>Pittsburg KS</w:t>
            </w:r>
          </w:p>
        </w:tc>
        <w:tc>
          <w:tcPr>
            <w:tcW w:w="981" w:type="dxa"/>
          </w:tcPr>
          <w:p w14:paraId="06C95A61" w14:textId="511DCFA1" w:rsidR="00E469EC" w:rsidRPr="00E469EC" w:rsidRDefault="00E469EC" w:rsidP="00E469EC">
            <w:pPr>
              <w:rPr>
                <w:rFonts w:ascii="Arial" w:hAnsi="Arial" w:cs="Arial"/>
                <w:sz w:val="22"/>
                <w:szCs w:val="22"/>
              </w:rPr>
            </w:pPr>
            <w:r w:rsidRPr="00E469EC">
              <w:rPr>
                <w:rFonts w:ascii="Arial" w:hAnsi="Arial" w:cs="Arial"/>
                <w:sz w:val="22"/>
                <w:szCs w:val="22"/>
              </w:rPr>
              <w:t xml:space="preserve"> $6.19 </w:t>
            </w:r>
          </w:p>
        </w:tc>
      </w:tr>
      <w:tr w:rsidR="00E469EC" w:rsidRPr="005F14BE" w14:paraId="19CB2799" w14:textId="77777777" w:rsidTr="00180960">
        <w:trPr>
          <w:trHeight w:val="290"/>
          <w:jc w:val="center"/>
        </w:trPr>
        <w:tc>
          <w:tcPr>
            <w:tcW w:w="1079" w:type="dxa"/>
            <w:vAlign w:val="center"/>
          </w:tcPr>
          <w:p w14:paraId="1EAFE8FA"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151" w:type="dxa"/>
          </w:tcPr>
          <w:p w14:paraId="5D897D3C" w14:textId="162848D9" w:rsidR="00E469EC" w:rsidRPr="00E469EC" w:rsidRDefault="00E469EC" w:rsidP="00E469EC">
            <w:pPr>
              <w:rPr>
                <w:rFonts w:ascii="Arial" w:hAnsi="Arial" w:cs="Arial"/>
                <w:sz w:val="22"/>
                <w:szCs w:val="22"/>
              </w:rPr>
            </w:pPr>
            <w:r w:rsidRPr="00E469EC">
              <w:rPr>
                <w:rFonts w:ascii="Arial" w:hAnsi="Arial" w:cs="Arial"/>
                <w:sz w:val="22"/>
                <w:szCs w:val="22"/>
              </w:rPr>
              <w:t>Bellingham WA</w:t>
            </w:r>
          </w:p>
        </w:tc>
        <w:tc>
          <w:tcPr>
            <w:tcW w:w="990" w:type="dxa"/>
            <w:tcBorders>
              <w:right w:val="single" w:sz="4" w:space="0" w:color="auto"/>
            </w:tcBorders>
          </w:tcPr>
          <w:p w14:paraId="7E964C65" w14:textId="3A2BE225" w:rsidR="00E469EC" w:rsidRPr="00E469EC" w:rsidRDefault="00E469EC" w:rsidP="00E469EC">
            <w:pPr>
              <w:rPr>
                <w:rFonts w:ascii="Arial" w:hAnsi="Arial" w:cs="Arial"/>
                <w:sz w:val="22"/>
                <w:szCs w:val="22"/>
              </w:rPr>
            </w:pPr>
            <w:r w:rsidRPr="00E469EC">
              <w:rPr>
                <w:rFonts w:ascii="Arial" w:hAnsi="Arial" w:cs="Arial"/>
                <w:sz w:val="22"/>
                <w:szCs w:val="22"/>
              </w:rPr>
              <w:t xml:space="preserve"> $16.66 </w:t>
            </w:r>
          </w:p>
        </w:tc>
        <w:tc>
          <w:tcPr>
            <w:tcW w:w="1131" w:type="dxa"/>
            <w:tcBorders>
              <w:left w:val="single" w:sz="4" w:space="0" w:color="auto"/>
            </w:tcBorders>
            <w:vAlign w:val="center"/>
          </w:tcPr>
          <w:p w14:paraId="66FDCA95"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009" w:type="dxa"/>
          </w:tcPr>
          <w:p w14:paraId="315194C4" w14:textId="30EA2B09" w:rsidR="00E469EC" w:rsidRPr="00E469EC" w:rsidRDefault="00E469EC" w:rsidP="00E469EC">
            <w:pPr>
              <w:rPr>
                <w:rFonts w:ascii="Arial" w:hAnsi="Arial" w:cs="Arial"/>
                <w:sz w:val="22"/>
                <w:szCs w:val="22"/>
              </w:rPr>
            </w:pPr>
            <w:r w:rsidRPr="00E469EC">
              <w:rPr>
                <w:rFonts w:ascii="Arial" w:hAnsi="Arial" w:cs="Arial"/>
                <w:sz w:val="22"/>
                <w:szCs w:val="22"/>
              </w:rPr>
              <w:t>Kokomo IN</w:t>
            </w:r>
          </w:p>
        </w:tc>
        <w:tc>
          <w:tcPr>
            <w:tcW w:w="981" w:type="dxa"/>
          </w:tcPr>
          <w:p w14:paraId="21C4E67E" w14:textId="19882E0D" w:rsidR="00E469EC" w:rsidRPr="00E469EC" w:rsidRDefault="00E469EC" w:rsidP="00E469EC">
            <w:pPr>
              <w:rPr>
                <w:rFonts w:ascii="Arial" w:hAnsi="Arial" w:cs="Arial"/>
                <w:sz w:val="22"/>
                <w:szCs w:val="22"/>
              </w:rPr>
            </w:pPr>
            <w:r w:rsidRPr="00E469EC">
              <w:rPr>
                <w:rFonts w:ascii="Arial" w:hAnsi="Arial" w:cs="Arial"/>
                <w:sz w:val="22"/>
                <w:szCs w:val="22"/>
              </w:rPr>
              <w:t xml:space="preserve"> $6.49 </w:t>
            </w:r>
          </w:p>
        </w:tc>
      </w:tr>
      <w:tr w:rsidR="00E469EC" w:rsidRPr="005F14BE" w14:paraId="0907FF33" w14:textId="77777777" w:rsidTr="00180960">
        <w:trPr>
          <w:trHeight w:val="290"/>
          <w:jc w:val="center"/>
        </w:trPr>
        <w:tc>
          <w:tcPr>
            <w:tcW w:w="1079" w:type="dxa"/>
            <w:vAlign w:val="center"/>
          </w:tcPr>
          <w:p w14:paraId="21BAD86C"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151" w:type="dxa"/>
          </w:tcPr>
          <w:p w14:paraId="180D77C9" w14:textId="0F7E3BC2" w:rsidR="00E469EC" w:rsidRPr="00E469EC" w:rsidRDefault="00E469EC" w:rsidP="00E469EC">
            <w:pPr>
              <w:rPr>
                <w:rFonts w:ascii="Arial" w:hAnsi="Arial" w:cs="Arial"/>
                <w:sz w:val="22"/>
                <w:szCs w:val="22"/>
              </w:rPr>
            </w:pPr>
            <w:r w:rsidRPr="00E469EC">
              <w:rPr>
                <w:rFonts w:ascii="Arial" w:hAnsi="Arial" w:cs="Arial"/>
                <w:sz w:val="22"/>
                <w:szCs w:val="22"/>
              </w:rPr>
              <w:t>Boston MA</w:t>
            </w:r>
          </w:p>
        </w:tc>
        <w:tc>
          <w:tcPr>
            <w:tcW w:w="990" w:type="dxa"/>
            <w:tcBorders>
              <w:right w:val="single" w:sz="4" w:space="0" w:color="auto"/>
            </w:tcBorders>
          </w:tcPr>
          <w:p w14:paraId="57B9179C" w14:textId="5D7A0EA9" w:rsidR="00E469EC" w:rsidRPr="00E469EC" w:rsidRDefault="00E469EC" w:rsidP="00E469EC">
            <w:pPr>
              <w:rPr>
                <w:rFonts w:ascii="Arial" w:hAnsi="Arial" w:cs="Arial"/>
                <w:sz w:val="22"/>
                <w:szCs w:val="22"/>
              </w:rPr>
            </w:pPr>
            <w:r w:rsidRPr="00E469EC">
              <w:rPr>
                <w:rFonts w:ascii="Arial" w:hAnsi="Arial" w:cs="Arial"/>
                <w:sz w:val="22"/>
                <w:szCs w:val="22"/>
              </w:rPr>
              <w:t xml:space="preserve"> $16.42 </w:t>
            </w:r>
          </w:p>
        </w:tc>
        <w:tc>
          <w:tcPr>
            <w:tcW w:w="1131" w:type="dxa"/>
            <w:tcBorders>
              <w:left w:val="single" w:sz="4" w:space="0" w:color="auto"/>
            </w:tcBorders>
            <w:vAlign w:val="center"/>
          </w:tcPr>
          <w:p w14:paraId="72CBA159" w14:textId="77777777" w:rsidR="00E469EC" w:rsidRPr="00E469EC" w:rsidRDefault="00E469EC" w:rsidP="00E469EC">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009" w:type="dxa"/>
          </w:tcPr>
          <w:p w14:paraId="08F9BFD5" w14:textId="6652B147" w:rsidR="00E469EC" w:rsidRPr="00E469EC" w:rsidRDefault="00E469EC" w:rsidP="00E469EC">
            <w:pPr>
              <w:rPr>
                <w:rFonts w:ascii="Arial" w:hAnsi="Arial" w:cs="Arial"/>
                <w:sz w:val="22"/>
                <w:szCs w:val="22"/>
              </w:rPr>
            </w:pPr>
            <w:r w:rsidRPr="00E469EC">
              <w:rPr>
                <w:rFonts w:ascii="Arial" w:hAnsi="Arial" w:cs="Arial"/>
                <w:sz w:val="22"/>
                <w:szCs w:val="22"/>
              </w:rPr>
              <w:t>Richmond IN</w:t>
            </w:r>
          </w:p>
        </w:tc>
        <w:tc>
          <w:tcPr>
            <w:tcW w:w="981" w:type="dxa"/>
          </w:tcPr>
          <w:p w14:paraId="70410274" w14:textId="0476DBFF" w:rsidR="00E469EC" w:rsidRPr="00E469EC" w:rsidRDefault="00E469EC" w:rsidP="00E469EC">
            <w:pPr>
              <w:rPr>
                <w:rFonts w:ascii="Arial" w:hAnsi="Arial" w:cs="Arial"/>
                <w:sz w:val="22"/>
                <w:szCs w:val="22"/>
              </w:rPr>
            </w:pPr>
            <w:r w:rsidRPr="00E469EC">
              <w:rPr>
                <w:rFonts w:ascii="Arial" w:hAnsi="Arial" w:cs="Arial"/>
                <w:sz w:val="22"/>
                <w:szCs w:val="22"/>
              </w:rPr>
              <w:t xml:space="preserve"> $6.49 </w:t>
            </w:r>
          </w:p>
        </w:tc>
      </w:tr>
      <w:tr w:rsidR="00E469EC" w:rsidRPr="00F36169" w14:paraId="43B165D9" w14:textId="77777777" w:rsidTr="00180960">
        <w:trPr>
          <w:trHeight w:val="290"/>
          <w:jc w:val="center"/>
        </w:trPr>
        <w:tc>
          <w:tcPr>
            <w:tcW w:w="1079" w:type="dxa"/>
            <w:vAlign w:val="center"/>
          </w:tcPr>
          <w:p w14:paraId="12D6001A" w14:textId="77777777" w:rsidR="00E469EC" w:rsidRPr="00E469EC" w:rsidRDefault="00E469EC" w:rsidP="00E469EC">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151" w:type="dxa"/>
          </w:tcPr>
          <w:p w14:paraId="36CE9E3E" w14:textId="0CDCEB1A" w:rsidR="00E469EC" w:rsidRPr="00E469EC" w:rsidRDefault="00E469EC" w:rsidP="00E469EC">
            <w:pPr>
              <w:rPr>
                <w:rFonts w:ascii="Arial" w:hAnsi="Arial" w:cs="Arial"/>
                <w:sz w:val="22"/>
                <w:szCs w:val="22"/>
              </w:rPr>
            </w:pPr>
            <w:r w:rsidRPr="00E469EC">
              <w:rPr>
                <w:rFonts w:ascii="Arial" w:hAnsi="Arial" w:cs="Arial"/>
                <w:sz w:val="22"/>
                <w:szCs w:val="22"/>
              </w:rPr>
              <w:t>San Diego CA</w:t>
            </w:r>
          </w:p>
        </w:tc>
        <w:tc>
          <w:tcPr>
            <w:tcW w:w="990" w:type="dxa"/>
            <w:tcBorders>
              <w:right w:val="single" w:sz="4" w:space="0" w:color="auto"/>
            </w:tcBorders>
          </w:tcPr>
          <w:p w14:paraId="2F997E3A" w14:textId="1906215B" w:rsidR="00E469EC" w:rsidRPr="00E469EC" w:rsidRDefault="00E469EC" w:rsidP="00E469EC">
            <w:pPr>
              <w:rPr>
                <w:rFonts w:ascii="Arial" w:hAnsi="Arial" w:cs="Arial"/>
                <w:sz w:val="22"/>
                <w:szCs w:val="22"/>
              </w:rPr>
            </w:pPr>
            <w:r w:rsidRPr="00E469EC">
              <w:rPr>
                <w:rFonts w:ascii="Arial" w:hAnsi="Arial" w:cs="Arial"/>
                <w:sz w:val="22"/>
                <w:szCs w:val="22"/>
              </w:rPr>
              <w:t xml:space="preserve"> $16.20 </w:t>
            </w:r>
          </w:p>
        </w:tc>
        <w:tc>
          <w:tcPr>
            <w:tcW w:w="1131" w:type="dxa"/>
            <w:tcBorders>
              <w:left w:val="single" w:sz="4" w:space="0" w:color="auto"/>
            </w:tcBorders>
          </w:tcPr>
          <w:p w14:paraId="2E8C3869" w14:textId="77777777" w:rsidR="00E469EC" w:rsidRPr="00E469EC" w:rsidRDefault="00E469EC" w:rsidP="00E469EC">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009" w:type="dxa"/>
          </w:tcPr>
          <w:p w14:paraId="545CD69B" w14:textId="64425E96" w:rsidR="00E469EC" w:rsidRPr="00E469EC" w:rsidRDefault="00E469EC" w:rsidP="00E469EC">
            <w:pPr>
              <w:rPr>
                <w:rFonts w:ascii="Arial" w:hAnsi="Arial" w:cs="Arial"/>
                <w:sz w:val="22"/>
                <w:szCs w:val="22"/>
              </w:rPr>
            </w:pPr>
            <w:r w:rsidRPr="00E469EC">
              <w:rPr>
                <w:rFonts w:ascii="Arial" w:hAnsi="Arial" w:cs="Arial"/>
                <w:sz w:val="22"/>
                <w:szCs w:val="22"/>
              </w:rPr>
              <w:t>Salina KS</w:t>
            </w:r>
          </w:p>
        </w:tc>
        <w:tc>
          <w:tcPr>
            <w:tcW w:w="981" w:type="dxa"/>
          </w:tcPr>
          <w:p w14:paraId="08A1D692" w14:textId="3055EA55" w:rsidR="00E469EC" w:rsidRPr="00E469EC" w:rsidRDefault="00E469EC" w:rsidP="00E469EC">
            <w:pPr>
              <w:rPr>
                <w:rFonts w:ascii="Arial" w:hAnsi="Arial" w:cs="Arial"/>
                <w:sz w:val="22"/>
                <w:szCs w:val="22"/>
              </w:rPr>
            </w:pPr>
            <w:r w:rsidRPr="00E469EC">
              <w:rPr>
                <w:rFonts w:ascii="Arial" w:hAnsi="Arial" w:cs="Arial"/>
                <w:sz w:val="22"/>
                <w:szCs w:val="22"/>
              </w:rPr>
              <w:t xml:space="preserve"> $6.49 </w:t>
            </w:r>
          </w:p>
        </w:tc>
      </w:tr>
    </w:tbl>
    <w:p w14:paraId="079D0243" w14:textId="77777777" w:rsidR="00FA4BE9" w:rsidRPr="005F14BE" w:rsidRDefault="00FA4BE9">
      <w:pPr>
        <w:rPr>
          <w:rFonts w:ascii="Arial" w:hAnsi="Arial" w:cs="Arial"/>
          <w:sz w:val="20"/>
        </w:rPr>
      </w:pPr>
    </w:p>
    <w:p w14:paraId="2D6C824F" w14:textId="77777777"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DA1EB0" w:rsidRPr="005F14BE">
        <w:rPr>
          <w:rFonts w:ascii="Arial" w:hAnsi="Arial" w:cs="Arial"/>
          <w:kern w:val="20"/>
          <w:sz w:val="21"/>
          <w:szCs w:val="21"/>
        </w:rPr>
        <w:t>7</w:t>
      </w:r>
      <w:r w:rsidR="001D2BC2" w:rsidRPr="005F14BE">
        <w:rPr>
          <w:rFonts w:ascii="Arial" w:hAnsi="Arial" w:cs="Arial"/>
          <w:kern w:val="20"/>
          <w:sz w:val="21"/>
          <w:szCs w:val="21"/>
        </w:rPr>
        <w:t>5</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$165</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$2</w:t>
      </w:r>
      <w:r w:rsidR="0005624F" w:rsidRPr="005F14BE">
        <w:rPr>
          <w:rFonts w:ascii="Arial" w:hAnsi="Arial" w:cs="Arial"/>
          <w:kern w:val="20"/>
          <w:sz w:val="21"/>
          <w:szCs w:val="21"/>
        </w:rPr>
        <w:t>7</w:t>
      </w:r>
      <w:r w:rsidRPr="005F14BE">
        <w:rPr>
          <w:rFonts w:ascii="Arial" w:hAnsi="Arial" w:cs="Arial"/>
          <w:kern w:val="20"/>
          <w:sz w:val="21"/>
          <w:szCs w:val="21"/>
        </w:rPr>
        <w:t>5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new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1"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Cost of Living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982ED1">
      <w:footerReference w:type="default" r:id="rId12"/>
      <w:headerReference w:type="first" r:id="rId13"/>
      <w:footerReference w:type="first" r:id="rId14"/>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E5C0" w14:textId="77777777" w:rsidR="006C0783" w:rsidRDefault="006C0783" w:rsidP="007A6F7E">
      <w:r>
        <w:separator/>
      </w:r>
    </w:p>
  </w:endnote>
  <w:endnote w:type="continuationSeparator" w:id="0">
    <w:p w14:paraId="0D4B0CE0" w14:textId="77777777" w:rsidR="006C0783" w:rsidRDefault="006C0783" w:rsidP="007A6F7E">
      <w:r>
        <w:continuationSeparator/>
      </w:r>
    </w:p>
  </w:endnote>
  <w:endnote w:type="continuationNotice" w:id="1">
    <w:p w14:paraId="28353654" w14:textId="77777777" w:rsidR="006C0783" w:rsidRDefault="006C0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C132" w14:textId="77777777" w:rsidR="006C0783" w:rsidRDefault="006C0783" w:rsidP="007A6F7E">
      <w:r>
        <w:separator/>
      </w:r>
    </w:p>
  </w:footnote>
  <w:footnote w:type="continuationSeparator" w:id="0">
    <w:p w14:paraId="47C034A3" w14:textId="77777777" w:rsidR="006C0783" w:rsidRDefault="006C0783" w:rsidP="007A6F7E">
      <w:r>
        <w:continuationSeparator/>
      </w:r>
    </w:p>
  </w:footnote>
  <w:footnote w:type="continuationNotice" w:id="1">
    <w:p w14:paraId="0A5EF384" w14:textId="77777777" w:rsidR="006C0783" w:rsidRDefault="006C0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C79" w14:textId="74A78100"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r>
      <w:rPr>
        <w:noProof/>
      </w:rPr>
      <w:drawing>
        <wp:inline distT="0" distB="0" distL="0" distR="0" wp14:anchorId="1CA0C120" wp14:editId="037CEC20">
          <wp:extent cx="255905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2559050" cy="1314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4E"/>
    <w:rsid w:val="00002DEA"/>
    <w:rsid w:val="0000329C"/>
    <w:rsid w:val="00003AAC"/>
    <w:rsid w:val="00005C39"/>
    <w:rsid w:val="0001096D"/>
    <w:rsid w:val="00011B7B"/>
    <w:rsid w:val="00021846"/>
    <w:rsid w:val="00023143"/>
    <w:rsid w:val="000268FF"/>
    <w:rsid w:val="00027F2C"/>
    <w:rsid w:val="000334E8"/>
    <w:rsid w:val="00037EA1"/>
    <w:rsid w:val="0004197A"/>
    <w:rsid w:val="00042A46"/>
    <w:rsid w:val="000509C3"/>
    <w:rsid w:val="00054BB6"/>
    <w:rsid w:val="0005624F"/>
    <w:rsid w:val="0005632C"/>
    <w:rsid w:val="00064AF9"/>
    <w:rsid w:val="00065F00"/>
    <w:rsid w:val="00067259"/>
    <w:rsid w:val="0007587E"/>
    <w:rsid w:val="00080804"/>
    <w:rsid w:val="000824C2"/>
    <w:rsid w:val="0008740A"/>
    <w:rsid w:val="000A17AC"/>
    <w:rsid w:val="000A70C0"/>
    <w:rsid w:val="000B0167"/>
    <w:rsid w:val="000B5C0E"/>
    <w:rsid w:val="000B605C"/>
    <w:rsid w:val="000B7724"/>
    <w:rsid w:val="000C4C69"/>
    <w:rsid w:val="000C7CF6"/>
    <w:rsid w:val="000D06B9"/>
    <w:rsid w:val="000D4B5F"/>
    <w:rsid w:val="000E4617"/>
    <w:rsid w:val="000F49D1"/>
    <w:rsid w:val="000F4C95"/>
    <w:rsid w:val="000F5E78"/>
    <w:rsid w:val="0010309F"/>
    <w:rsid w:val="00113BBB"/>
    <w:rsid w:val="00115462"/>
    <w:rsid w:val="0012555F"/>
    <w:rsid w:val="0014378D"/>
    <w:rsid w:val="00144568"/>
    <w:rsid w:val="00144E81"/>
    <w:rsid w:val="00150C83"/>
    <w:rsid w:val="0016145B"/>
    <w:rsid w:val="001622A6"/>
    <w:rsid w:val="00165AD7"/>
    <w:rsid w:val="00166DC3"/>
    <w:rsid w:val="00170737"/>
    <w:rsid w:val="00180960"/>
    <w:rsid w:val="001814C7"/>
    <w:rsid w:val="00184CFD"/>
    <w:rsid w:val="001909FB"/>
    <w:rsid w:val="00192AAC"/>
    <w:rsid w:val="001A003F"/>
    <w:rsid w:val="001A1863"/>
    <w:rsid w:val="001A6010"/>
    <w:rsid w:val="001B2EB5"/>
    <w:rsid w:val="001B62FC"/>
    <w:rsid w:val="001C379D"/>
    <w:rsid w:val="001C746D"/>
    <w:rsid w:val="001C7D4A"/>
    <w:rsid w:val="001D2BC2"/>
    <w:rsid w:val="001F42BC"/>
    <w:rsid w:val="001F7FED"/>
    <w:rsid w:val="00207C89"/>
    <w:rsid w:val="00213832"/>
    <w:rsid w:val="002313F6"/>
    <w:rsid w:val="0023266B"/>
    <w:rsid w:val="00234D25"/>
    <w:rsid w:val="00241BF8"/>
    <w:rsid w:val="00250165"/>
    <w:rsid w:val="00253FD3"/>
    <w:rsid w:val="002577A7"/>
    <w:rsid w:val="00257AFE"/>
    <w:rsid w:val="00261468"/>
    <w:rsid w:val="00262CD5"/>
    <w:rsid w:val="00274AB6"/>
    <w:rsid w:val="002776DB"/>
    <w:rsid w:val="002801B8"/>
    <w:rsid w:val="002852E5"/>
    <w:rsid w:val="002C05D5"/>
    <w:rsid w:val="002C79BC"/>
    <w:rsid w:val="002D20B3"/>
    <w:rsid w:val="002E1EC6"/>
    <w:rsid w:val="002E3230"/>
    <w:rsid w:val="002E6350"/>
    <w:rsid w:val="002F2F21"/>
    <w:rsid w:val="002F3529"/>
    <w:rsid w:val="0030008B"/>
    <w:rsid w:val="0030022F"/>
    <w:rsid w:val="003079A8"/>
    <w:rsid w:val="00336AE3"/>
    <w:rsid w:val="003412FF"/>
    <w:rsid w:val="003434B7"/>
    <w:rsid w:val="00345E22"/>
    <w:rsid w:val="0034682B"/>
    <w:rsid w:val="003548B4"/>
    <w:rsid w:val="003602FC"/>
    <w:rsid w:val="003635DB"/>
    <w:rsid w:val="00366782"/>
    <w:rsid w:val="003740C9"/>
    <w:rsid w:val="00380AFB"/>
    <w:rsid w:val="003823ED"/>
    <w:rsid w:val="003869FB"/>
    <w:rsid w:val="003949BB"/>
    <w:rsid w:val="003969AE"/>
    <w:rsid w:val="00397660"/>
    <w:rsid w:val="003A432E"/>
    <w:rsid w:val="003A69C0"/>
    <w:rsid w:val="003B1215"/>
    <w:rsid w:val="003B12E4"/>
    <w:rsid w:val="003B6473"/>
    <w:rsid w:val="003C092A"/>
    <w:rsid w:val="003C2BBD"/>
    <w:rsid w:val="003C49DD"/>
    <w:rsid w:val="003D413F"/>
    <w:rsid w:val="003D41AA"/>
    <w:rsid w:val="003E11B7"/>
    <w:rsid w:val="003F3389"/>
    <w:rsid w:val="003F486C"/>
    <w:rsid w:val="003F6F84"/>
    <w:rsid w:val="00404235"/>
    <w:rsid w:val="004049CE"/>
    <w:rsid w:val="00411D65"/>
    <w:rsid w:val="00413F14"/>
    <w:rsid w:val="00414702"/>
    <w:rsid w:val="0041620D"/>
    <w:rsid w:val="00424865"/>
    <w:rsid w:val="00442C5E"/>
    <w:rsid w:val="00444082"/>
    <w:rsid w:val="00460344"/>
    <w:rsid w:val="0046665E"/>
    <w:rsid w:val="00476525"/>
    <w:rsid w:val="004837A0"/>
    <w:rsid w:val="0049363F"/>
    <w:rsid w:val="004A7545"/>
    <w:rsid w:val="004C2B7A"/>
    <w:rsid w:val="004D0C1E"/>
    <w:rsid w:val="004D405E"/>
    <w:rsid w:val="004F0998"/>
    <w:rsid w:val="004F4F6D"/>
    <w:rsid w:val="004F6D9E"/>
    <w:rsid w:val="00506B2D"/>
    <w:rsid w:val="0051645D"/>
    <w:rsid w:val="00516AE6"/>
    <w:rsid w:val="00516E84"/>
    <w:rsid w:val="00517CCC"/>
    <w:rsid w:val="00524DD8"/>
    <w:rsid w:val="005465DE"/>
    <w:rsid w:val="00550C9B"/>
    <w:rsid w:val="005648FC"/>
    <w:rsid w:val="00564EC6"/>
    <w:rsid w:val="0056566E"/>
    <w:rsid w:val="00570073"/>
    <w:rsid w:val="00571AF7"/>
    <w:rsid w:val="00573126"/>
    <w:rsid w:val="005760E1"/>
    <w:rsid w:val="0058370B"/>
    <w:rsid w:val="00584701"/>
    <w:rsid w:val="00591754"/>
    <w:rsid w:val="0059176F"/>
    <w:rsid w:val="005A0968"/>
    <w:rsid w:val="005A5534"/>
    <w:rsid w:val="005B1DEE"/>
    <w:rsid w:val="005B74C9"/>
    <w:rsid w:val="005B7BAD"/>
    <w:rsid w:val="005C1962"/>
    <w:rsid w:val="005C1A9C"/>
    <w:rsid w:val="005E6FBC"/>
    <w:rsid w:val="005E7244"/>
    <w:rsid w:val="005F14BE"/>
    <w:rsid w:val="006034DE"/>
    <w:rsid w:val="0061718E"/>
    <w:rsid w:val="006247F7"/>
    <w:rsid w:val="00626B43"/>
    <w:rsid w:val="00632276"/>
    <w:rsid w:val="00632A43"/>
    <w:rsid w:val="00636909"/>
    <w:rsid w:val="006455D0"/>
    <w:rsid w:val="00645B24"/>
    <w:rsid w:val="006465A2"/>
    <w:rsid w:val="006550FF"/>
    <w:rsid w:val="0066226D"/>
    <w:rsid w:val="00663CA4"/>
    <w:rsid w:val="00665B06"/>
    <w:rsid w:val="00675598"/>
    <w:rsid w:val="00681C4E"/>
    <w:rsid w:val="00685295"/>
    <w:rsid w:val="00687D1D"/>
    <w:rsid w:val="00690C20"/>
    <w:rsid w:val="00697E74"/>
    <w:rsid w:val="006A32CE"/>
    <w:rsid w:val="006B0808"/>
    <w:rsid w:val="006C0783"/>
    <w:rsid w:val="006D4CC7"/>
    <w:rsid w:val="006D71D8"/>
    <w:rsid w:val="006E00F4"/>
    <w:rsid w:val="006E0DDD"/>
    <w:rsid w:val="006E5D3F"/>
    <w:rsid w:val="006F21F4"/>
    <w:rsid w:val="006F3A46"/>
    <w:rsid w:val="006F4E4A"/>
    <w:rsid w:val="006F6E75"/>
    <w:rsid w:val="00704E80"/>
    <w:rsid w:val="00704EE9"/>
    <w:rsid w:val="0070558D"/>
    <w:rsid w:val="00706E36"/>
    <w:rsid w:val="00707DA8"/>
    <w:rsid w:val="00710880"/>
    <w:rsid w:val="00714769"/>
    <w:rsid w:val="00717BF6"/>
    <w:rsid w:val="007226EE"/>
    <w:rsid w:val="00723FDB"/>
    <w:rsid w:val="00734146"/>
    <w:rsid w:val="0074005B"/>
    <w:rsid w:val="00740B98"/>
    <w:rsid w:val="00740E31"/>
    <w:rsid w:val="007432E4"/>
    <w:rsid w:val="00743AA4"/>
    <w:rsid w:val="00746C82"/>
    <w:rsid w:val="007507AB"/>
    <w:rsid w:val="00751311"/>
    <w:rsid w:val="007557CB"/>
    <w:rsid w:val="0076134C"/>
    <w:rsid w:val="00764380"/>
    <w:rsid w:val="00774F19"/>
    <w:rsid w:val="00780C29"/>
    <w:rsid w:val="00785232"/>
    <w:rsid w:val="007855F1"/>
    <w:rsid w:val="00786266"/>
    <w:rsid w:val="00786C12"/>
    <w:rsid w:val="00791DF0"/>
    <w:rsid w:val="00792435"/>
    <w:rsid w:val="0079754A"/>
    <w:rsid w:val="007A3CCF"/>
    <w:rsid w:val="007A6F7E"/>
    <w:rsid w:val="007B2BB7"/>
    <w:rsid w:val="007B6475"/>
    <w:rsid w:val="007B76E6"/>
    <w:rsid w:val="007C0A97"/>
    <w:rsid w:val="007C0CAD"/>
    <w:rsid w:val="007C1168"/>
    <w:rsid w:val="007C3744"/>
    <w:rsid w:val="007C7F66"/>
    <w:rsid w:val="007D0B35"/>
    <w:rsid w:val="007D5C8A"/>
    <w:rsid w:val="007D7514"/>
    <w:rsid w:val="007D7EC1"/>
    <w:rsid w:val="007E2C5D"/>
    <w:rsid w:val="007F2646"/>
    <w:rsid w:val="007F4ADE"/>
    <w:rsid w:val="0080477E"/>
    <w:rsid w:val="00806C59"/>
    <w:rsid w:val="00825D63"/>
    <w:rsid w:val="008278BC"/>
    <w:rsid w:val="00827AA6"/>
    <w:rsid w:val="00836559"/>
    <w:rsid w:val="00840016"/>
    <w:rsid w:val="00844602"/>
    <w:rsid w:val="00845981"/>
    <w:rsid w:val="00861D79"/>
    <w:rsid w:val="0086534F"/>
    <w:rsid w:val="00867B7C"/>
    <w:rsid w:val="00882084"/>
    <w:rsid w:val="00883D0D"/>
    <w:rsid w:val="00885CD6"/>
    <w:rsid w:val="008876A9"/>
    <w:rsid w:val="008902D9"/>
    <w:rsid w:val="00890D9E"/>
    <w:rsid w:val="008961E7"/>
    <w:rsid w:val="008A122F"/>
    <w:rsid w:val="008A3F4E"/>
    <w:rsid w:val="008B6C21"/>
    <w:rsid w:val="008C0D57"/>
    <w:rsid w:val="008C1595"/>
    <w:rsid w:val="008D37E5"/>
    <w:rsid w:val="008D3C3C"/>
    <w:rsid w:val="008E02B2"/>
    <w:rsid w:val="008E4074"/>
    <w:rsid w:val="008E575D"/>
    <w:rsid w:val="008E707B"/>
    <w:rsid w:val="008F47EA"/>
    <w:rsid w:val="008F6241"/>
    <w:rsid w:val="008F783A"/>
    <w:rsid w:val="00906702"/>
    <w:rsid w:val="009122FA"/>
    <w:rsid w:val="0091332A"/>
    <w:rsid w:val="0092050E"/>
    <w:rsid w:val="009220A4"/>
    <w:rsid w:val="009228F3"/>
    <w:rsid w:val="009235CA"/>
    <w:rsid w:val="0092632F"/>
    <w:rsid w:val="00932BC5"/>
    <w:rsid w:val="00934D81"/>
    <w:rsid w:val="00943FAC"/>
    <w:rsid w:val="009505CC"/>
    <w:rsid w:val="00956F0C"/>
    <w:rsid w:val="00962FC3"/>
    <w:rsid w:val="00963BE0"/>
    <w:rsid w:val="009671D2"/>
    <w:rsid w:val="00973079"/>
    <w:rsid w:val="00973A3D"/>
    <w:rsid w:val="00982ED1"/>
    <w:rsid w:val="00985D13"/>
    <w:rsid w:val="0098717F"/>
    <w:rsid w:val="00990440"/>
    <w:rsid w:val="00996238"/>
    <w:rsid w:val="009968EF"/>
    <w:rsid w:val="009A2A78"/>
    <w:rsid w:val="009A422F"/>
    <w:rsid w:val="009B511C"/>
    <w:rsid w:val="009C213C"/>
    <w:rsid w:val="009C3A47"/>
    <w:rsid w:val="009C50B5"/>
    <w:rsid w:val="009C5CD7"/>
    <w:rsid w:val="009D02C9"/>
    <w:rsid w:val="009D0E08"/>
    <w:rsid w:val="009D33B7"/>
    <w:rsid w:val="009D3F18"/>
    <w:rsid w:val="009D424A"/>
    <w:rsid w:val="009D5EC4"/>
    <w:rsid w:val="009E163D"/>
    <w:rsid w:val="009E26A5"/>
    <w:rsid w:val="009E323F"/>
    <w:rsid w:val="009E5B52"/>
    <w:rsid w:val="009F3029"/>
    <w:rsid w:val="009F7032"/>
    <w:rsid w:val="00A037FA"/>
    <w:rsid w:val="00A03B5B"/>
    <w:rsid w:val="00A07740"/>
    <w:rsid w:val="00A12687"/>
    <w:rsid w:val="00A15CAA"/>
    <w:rsid w:val="00A17125"/>
    <w:rsid w:val="00A20985"/>
    <w:rsid w:val="00A22CA8"/>
    <w:rsid w:val="00A272C3"/>
    <w:rsid w:val="00A27D96"/>
    <w:rsid w:val="00A34479"/>
    <w:rsid w:val="00A375EE"/>
    <w:rsid w:val="00A40785"/>
    <w:rsid w:val="00A45C85"/>
    <w:rsid w:val="00A46829"/>
    <w:rsid w:val="00A5050F"/>
    <w:rsid w:val="00A5142D"/>
    <w:rsid w:val="00A57FB6"/>
    <w:rsid w:val="00A639C8"/>
    <w:rsid w:val="00A66A19"/>
    <w:rsid w:val="00A66E60"/>
    <w:rsid w:val="00A66FDF"/>
    <w:rsid w:val="00A675D3"/>
    <w:rsid w:val="00A7168E"/>
    <w:rsid w:val="00A74A50"/>
    <w:rsid w:val="00A81A07"/>
    <w:rsid w:val="00A86C94"/>
    <w:rsid w:val="00A90520"/>
    <w:rsid w:val="00A9772E"/>
    <w:rsid w:val="00AA082C"/>
    <w:rsid w:val="00AA6D8B"/>
    <w:rsid w:val="00AB0D62"/>
    <w:rsid w:val="00AB62D4"/>
    <w:rsid w:val="00AC25B8"/>
    <w:rsid w:val="00AC71EF"/>
    <w:rsid w:val="00AD4228"/>
    <w:rsid w:val="00AE2BB9"/>
    <w:rsid w:val="00AF117E"/>
    <w:rsid w:val="00AF2E02"/>
    <w:rsid w:val="00AF33C7"/>
    <w:rsid w:val="00AF3965"/>
    <w:rsid w:val="00B02E20"/>
    <w:rsid w:val="00B0533E"/>
    <w:rsid w:val="00B05BD2"/>
    <w:rsid w:val="00B21805"/>
    <w:rsid w:val="00B2506E"/>
    <w:rsid w:val="00B26348"/>
    <w:rsid w:val="00B2750A"/>
    <w:rsid w:val="00B304F9"/>
    <w:rsid w:val="00B33741"/>
    <w:rsid w:val="00B34653"/>
    <w:rsid w:val="00B366AC"/>
    <w:rsid w:val="00B41067"/>
    <w:rsid w:val="00B42FF2"/>
    <w:rsid w:val="00B43CAC"/>
    <w:rsid w:val="00B50102"/>
    <w:rsid w:val="00B51DE2"/>
    <w:rsid w:val="00B543B8"/>
    <w:rsid w:val="00B569DD"/>
    <w:rsid w:val="00B6326C"/>
    <w:rsid w:val="00B64FF6"/>
    <w:rsid w:val="00B72C02"/>
    <w:rsid w:val="00B8256F"/>
    <w:rsid w:val="00B86446"/>
    <w:rsid w:val="00B86D33"/>
    <w:rsid w:val="00B91D7F"/>
    <w:rsid w:val="00BB0A85"/>
    <w:rsid w:val="00BB415D"/>
    <w:rsid w:val="00BD2F9B"/>
    <w:rsid w:val="00BD6485"/>
    <w:rsid w:val="00BE054A"/>
    <w:rsid w:val="00BE0DA5"/>
    <w:rsid w:val="00BE3B8C"/>
    <w:rsid w:val="00BE4FDB"/>
    <w:rsid w:val="00BE5D76"/>
    <w:rsid w:val="00BF21E0"/>
    <w:rsid w:val="00BF22B7"/>
    <w:rsid w:val="00C02E9B"/>
    <w:rsid w:val="00C0478D"/>
    <w:rsid w:val="00C12C5F"/>
    <w:rsid w:val="00C15F8D"/>
    <w:rsid w:val="00C21573"/>
    <w:rsid w:val="00C223A1"/>
    <w:rsid w:val="00C26AD2"/>
    <w:rsid w:val="00C30E22"/>
    <w:rsid w:val="00C34B5A"/>
    <w:rsid w:val="00C359AB"/>
    <w:rsid w:val="00C56D07"/>
    <w:rsid w:val="00C62B1A"/>
    <w:rsid w:val="00C65233"/>
    <w:rsid w:val="00C67286"/>
    <w:rsid w:val="00C714AA"/>
    <w:rsid w:val="00C7179A"/>
    <w:rsid w:val="00C74C77"/>
    <w:rsid w:val="00C77D46"/>
    <w:rsid w:val="00C8362A"/>
    <w:rsid w:val="00C85015"/>
    <w:rsid w:val="00CA1F77"/>
    <w:rsid w:val="00CB17F9"/>
    <w:rsid w:val="00CB4297"/>
    <w:rsid w:val="00CB4480"/>
    <w:rsid w:val="00CB4F9D"/>
    <w:rsid w:val="00CB5BAA"/>
    <w:rsid w:val="00CB62E8"/>
    <w:rsid w:val="00CC2220"/>
    <w:rsid w:val="00CC2EB4"/>
    <w:rsid w:val="00CD3E0C"/>
    <w:rsid w:val="00CD5BF7"/>
    <w:rsid w:val="00CD7850"/>
    <w:rsid w:val="00CE07C6"/>
    <w:rsid w:val="00CF105C"/>
    <w:rsid w:val="00CF1890"/>
    <w:rsid w:val="00CF3069"/>
    <w:rsid w:val="00D02AE3"/>
    <w:rsid w:val="00D06851"/>
    <w:rsid w:val="00D14A38"/>
    <w:rsid w:val="00D166EB"/>
    <w:rsid w:val="00D230AF"/>
    <w:rsid w:val="00D23CD6"/>
    <w:rsid w:val="00D26E74"/>
    <w:rsid w:val="00D32709"/>
    <w:rsid w:val="00D33CBA"/>
    <w:rsid w:val="00D35731"/>
    <w:rsid w:val="00D501E0"/>
    <w:rsid w:val="00D50C2D"/>
    <w:rsid w:val="00D54313"/>
    <w:rsid w:val="00D54B80"/>
    <w:rsid w:val="00D55E43"/>
    <w:rsid w:val="00D66590"/>
    <w:rsid w:val="00D71C60"/>
    <w:rsid w:val="00D821CA"/>
    <w:rsid w:val="00D97539"/>
    <w:rsid w:val="00DA0299"/>
    <w:rsid w:val="00DA1EB0"/>
    <w:rsid w:val="00DA2BD0"/>
    <w:rsid w:val="00DA2D4A"/>
    <w:rsid w:val="00DA308D"/>
    <w:rsid w:val="00DA3F9B"/>
    <w:rsid w:val="00DA4B73"/>
    <w:rsid w:val="00DA6EC3"/>
    <w:rsid w:val="00DC035F"/>
    <w:rsid w:val="00DC4DDD"/>
    <w:rsid w:val="00DD02F7"/>
    <w:rsid w:val="00DD66C3"/>
    <w:rsid w:val="00DE0312"/>
    <w:rsid w:val="00DF0308"/>
    <w:rsid w:val="00DF30DD"/>
    <w:rsid w:val="00DF4CCC"/>
    <w:rsid w:val="00DF6325"/>
    <w:rsid w:val="00E046B7"/>
    <w:rsid w:val="00E06457"/>
    <w:rsid w:val="00E068F5"/>
    <w:rsid w:val="00E17B59"/>
    <w:rsid w:val="00E31404"/>
    <w:rsid w:val="00E351E4"/>
    <w:rsid w:val="00E40D8D"/>
    <w:rsid w:val="00E469EC"/>
    <w:rsid w:val="00E4758E"/>
    <w:rsid w:val="00E50A49"/>
    <w:rsid w:val="00E5206A"/>
    <w:rsid w:val="00E5276E"/>
    <w:rsid w:val="00E56E97"/>
    <w:rsid w:val="00E6182D"/>
    <w:rsid w:val="00E6260D"/>
    <w:rsid w:val="00E632B8"/>
    <w:rsid w:val="00E63865"/>
    <w:rsid w:val="00E6395F"/>
    <w:rsid w:val="00E668EC"/>
    <w:rsid w:val="00E83CA0"/>
    <w:rsid w:val="00E84571"/>
    <w:rsid w:val="00E875B7"/>
    <w:rsid w:val="00E96731"/>
    <w:rsid w:val="00EA02DC"/>
    <w:rsid w:val="00EA2D46"/>
    <w:rsid w:val="00EA364E"/>
    <w:rsid w:val="00EB7AD1"/>
    <w:rsid w:val="00EB7E1A"/>
    <w:rsid w:val="00EC2E5B"/>
    <w:rsid w:val="00EC4523"/>
    <w:rsid w:val="00ED03F3"/>
    <w:rsid w:val="00ED5D63"/>
    <w:rsid w:val="00EE1F28"/>
    <w:rsid w:val="00EE23CA"/>
    <w:rsid w:val="00EE550B"/>
    <w:rsid w:val="00EF0DCE"/>
    <w:rsid w:val="00EF507F"/>
    <w:rsid w:val="00EF7C1C"/>
    <w:rsid w:val="00F047E5"/>
    <w:rsid w:val="00F062B9"/>
    <w:rsid w:val="00F24511"/>
    <w:rsid w:val="00F300C1"/>
    <w:rsid w:val="00F31ACB"/>
    <w:rsid w:val="00F36169"/>
    <w:rsid w:val="00F44754"/>
    <w:rsid w:val="00F54D68"/>
    <w:rsid w:val="00F5673A"/>
    <w:rsid w:val="00F56F1C"/>
    <w:rsid w:val="00F6091A"/>
    <w:rsid w:val="00F627D8"/>
    <w:rsid w:val="00F81A41"/>
    <w:rsid w:val="00F85EF8"/>
    <w:rsid w:val="00F87F2D"/>
    <w:rsid w:val="00F92A50"/>
    <w:rsid w:val="00F92E80"/>
    <w:rsid w:val="00FA34F3"/>
    <w:rsid w:val="00FA4BE9"/>
    <w:rsid w:val="00FA5BE2"/>
    <w:rsid w:val="00FB0876"/>
    <w:rsid w:val="00FB67BF"/>
    <w:rsid w:val="00FC0486"/>
    <w:rsid w:val="00FC228B"/>
    <w:rsid w:val="00FC2EC9"/>
    <w:rsid w:val="00FC2F2C"/>
    <w:rsid w:val="00FC44DF"/>
    <w:rsid w:val="00FE3229"/>
    <w:rsid w:val="00FE389B"/>
    <w:rsid w:val="00FE7F66"/>
    <w:rsid w:val="00FF01AA"/>
    <w:rsid w:val="00FF0AFD"/>
    <w:rsid w:val="00FF2678"/>
    <w:rsid w:val="00FF349A"/>
    <w:rsid w:val="00FF6670"/>
    <w:rsid w:val="00FF7A27"/>
    <w:rsid w:val="12496CBA"/>
    <w:rsid w:val="1DD83972"/>
    <w:rsid w:val="2C50A37B"/>
    <w:rsid w:val="31CBF217"/>
    <w:rsid w:val="331743AC"/>
    <w:rsid w:val="346B2C29"/>
    <w:rsid w:val="37CD68E1"/>
    <w:rsid w:val="3B8BC1A6"/>
    <w:rsid w:val="427B7929"/>
    <w:rsid w:val="44B8D544"/>
    <w:rsid w:val="46AD9A79"/>
    <w:rsid w:val="52C26E58"/>
    <w:rsid w:val="611967C4"/>
    <w:rsid w:val="623C3B84"/>
    <w:rsid w:val="6519ED05"/>
    <w:rsid w:val="6BF02851"/>
    <w:rsid w:val="6E3D0516"/>
    <w:rsid w:val="6F369DC4"/>
    <w:rsid w:val="75009366"/>
    <w:rsid w:val="7614D020"/>
    <w:rsid w:val="76994BAA"/>
    <w:rsid w:val="773A9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94BE845F-768F-4EDB-98AA-1A6765DE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i.org"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6" ma:contentTypeDescription="Create a new document." ma:contentTypeScope="" ma:versionID="6c7440301755ad78fc701856cca87f37">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c084fe6973e317886e80951951d5c7d3"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2.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3.xml><?xml version="1.0" encoding="utf-8"?>
<ds:datastoreItem xmlns:ds="http://schemas.openxmlformats.org/officeDocument/2006/customXml" ds:itemID="{B9DEE4B4-35D9-438E-AE62-7DB324FD1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5.xml><?xml version="1.0" encoding="utf-8"?>
<ds:datastoreItem xmlns:ds="http://schemas.openxmlformats.org/officeDocument/2006/customXml" ds:itemID="{CAECC540-B4B8-4CFB-80C4-0EE7E30E0D5B}">
  <ds:schemaRefs>
    <ds:schemaRef ds:uri="http://www.w3.org/XML/1998/namespace"/>
    <ds:schemaRef ds:uri="http://purl.org/dc/terms/"/>
    <ds:schemaRef ds:uri="03dfb928-5554-4a87-8e9a-edea6c8e3105"/>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d876ab5d-c363-4cb9-b177-8b68990486e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2</Pages>
  <Words>712</Words>
  <Characters>4059</Characters>
  <Application>Microsoft Office Word</Application>
  <DocSecurity>0</DocSecurity>
  <Lines>33</Lines>
  <Paragraphs>9</Paragraphs>
  <ScaleCrop>false</ScaleCrop>
  <Company>Accra</Company>
  <LinksUpToDate>false</LinksUpToDate>
  <CharactersWithSpaces>4762</CharactersWithSpaces>
  <SharedDoc>false</SharedDoc>
  <HLinks>
    <vt:vector size="12" baseType="variant">
      <vt:variant>
        <vt:i4>2686999</vt:i4>
      </vt:variant>
      <vt:variant>
        <vt:i4>3</vt:i4>
      </vt:variant>
      <vt:variant>
        <vt:i4>0</vt:i4>
      </vt:variant>
      <vt:variant>
        <vt:i4>5</vt:i4>
      </vt:variant>
      <vt:variant>
        <vt:lpwstr>mailto:jallison@crec.net</vt:lpwstr>
      </vt:variant>
      <vt:variant>
        <vt:lpwstr/>
      </vt:variant>
      <vt:variant>
        <vt:i4>5701726</vt:i4>
      </vt:variant>
      <vt:variant>
        <vt:i4>0</vt:i4>
      </vt:variant>
      <vt:variant>
        <vt:i4>0</vt:i4>
      </vt:variant>
      <vt:variant>
        <vt:i4>5</vt:i4>
      </vt:variant>
      <vt:variant>
        <vt:lpwstr>http://www.coli.org/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Tyler Baines</cp:lastModifiedBy>
  <cp:revision>246</cp:revision>
  <cp:lastPrinted>2021-11-01T01:48:00Z</cp:lastPrinted>
  <dcterms:created xsi:type="dcterms:W3CDTF">2021-01-12T21:48:00Z</dcterms:created>
  <dcterms:modified xsi:type="dcterms:W3CDTF">2022-08-29T15:35:00Z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